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4D20" w14:textId="77777777" w:rsidR="00822BFE" w:rsidRDefault="00822BFE">
      <w:pPr>
        <w:tabs>
          <w:tab w:val="left" w:pos="7020"/>
        </w:tabs>
        <w:rPr>
          <w:b/>
        </w:rPr>
      </w:pPr>
    </w:p>
    <w:p w14:paraId="2F2AB7D3" w14:textId="54347221" w:rsidR="00AC1EA1" w:rsidRDefault="00D95778">
      <w:pPr>
        <w:tabs>
          <w:tab w:val="left" w:pos="7020"/>
        </w:tabs>
        <w:rPr>
          <w:b/>
          <w:i/>
        </w:rPr>
      </w:pPr>
      <w:r>
        <w:rPr>
          <w:b/>
        </w:rPr>
        <w:tab/>
      </w:r>
      <w:r>
        <w:rPr>
          <w:b/>
          <w:i/>
        </w:rPr>
        <w:t>VARBERGSVIND</w:t>
      </w:r>
    </w:p>
    <w:p w14:paraId="14DAE170" w14:textId="77777777" w:rsidR="00AC1EA1" w:rsidRDefault="00AC1EA1">
      <w:pPr>
        <w:tabs>
          <w:tab w:val="left" w:pos="7020"/>
        </w:tabs>
        <w:rPr>
          <w:b/>
          <w:i/>
        </w:rPr>
      </w:pPr>
    </w:p>
    <w:p w14:paraId="2C07399D" w14:textId="77777777" w:rsidR="00AC1EA1" w:rsidRDefault="00AC1EA1">
      <w:pPr>
        <w:tabs>
          <w:tab w:val="left" w:pos="7020"/>
        </w:tabs>
        <w:rPr>
          <w:b/>
          <w:i/>
        </w:rPr>
      </w:pPr>
    </w:p>
    <w:p w14:paraId="2C3A1128" w14:textId="77777777" w:rsidR="00AC1EA1" w:rsidRDefault="00AC1EA1">
      <w:pPr>
        <w:tabs>
          <w:tab w:val="left" w:pos="7020"/>
        </w:tabs>
        <w:rPr>
          <w:b/>
          <w:i/>
        </w:rPr>
      </w:pPr>
    </w:p>
    <w:p w14:paraId="4AB0EC32" w14:textId="77777777" w:rsidR="00AC1EA1" w:rsidRDefault="00AC1EA1">
      <w:pPr>
        <w:tabs>
          <w:tab w:val="left" w:pos="7020"/>
        </w:tabs>
        <w:rPr>
          <w:b/>
          <w:i/>
        </w:rPr>
      </w:pPr>
    </w:p>
    <w:p w14:paraId="00620AA4" w14:textId="2457A6E9" w:rsidR="00AC1EA1" w:rsidRDefault="00D95778">
      <w:pPr>
        <w:tabs>
          <w:tab w:val="left" w:pos="7020"/>
        </w:tabs>
        <w:rPr>
          <w:sz w:val="28"/>
          <w:szCs w:val="28"/>
        </w:rPr>
      </w:pPr>
      <w:r>
        <w:rPr>
          <w:b/>
          <w:sz w:val="28"/>
          <w:szCs w:val="28"/>
        </w:rPr>
        <w:t>Kallelse till ordinarie föreningsstämma med Varbergsvind ek. för.</w:t>
      </w:r>
      <w:r w:rsidR="005E2B07">
        <w:rPr>
          <w:b/>
          <w:sz w:val="28"/>
          <w:szCs w:val="28"/>
        </w:rPr>
        <w:t xml:space="preserve"> </w:t>
      </w:r>
      <w:r w:rsidR="001615C1">
        <w:rPr>
          <w:b/>
          <w:sz w:val="28"/>
          <w:szCs w:val="28"/>
        </w:rPr>
        <w:t>– Föreningens 25:e föreningsstämma</w:t>
      </w:r>
    </w:p>
    <w:p w14:paraId="4C3EEC33" w14:textId="77777777" w:rsidR="00AC1EA1" w:rsidRDefault="00AC1EA1">
      <w:pPr>
        <w:tabs>
          <w:tab w:val="left" w:pos="7020"/>
        </w:tabs>
        <w:rPr>
          <w:sz w:val="28"/>
          <w:szCs w:val="28"/>
        </w:rPr>
      </w:pPr>
    </w:p>
    <w:p w14:paraId="24F84A54" w14:textId="2D28D1AA" w:rsidR="00AC1EA1" w:rsidRDefault="00D95778">
      <w:pPr>
        <w:tabs>
          <w:tab w:val="left" w:pos="1440"/>
          <w:tab w:val="left" w:pos="7020"/>
        </w:tabs>
        <w:rPr>
          <w:b/>
          <w:sz w:val="28"/>
          <w:szCs w:val="28"/>
        </w:rPr>
      </w:pPr>
      <w:r>
        <w:rPr>
          <w:sz w:val="28"/>
          <w:szCs w:val="28"/>
        </w:rPr>
        <w:t>Tid:</w:t>
      </w:r>
      <w:r>
        <w:rPr>
          <w:sz w:val="28"/>
          <w:szCs w:val="28"/>
        </w:rPr>
        <w:tab/>
      </w:r>
      <w:proofErr w:type="gramStart"/>
      <w:r w:rsidR="00832F22">
        <w:rPr>
          <w:b/>
          <w:sz w:val="28"/>
          <w:szCs w:val="28"/>
        </w:rPr>
        <w:t>Söndagen</w:t>
      </w:r>
      <w:proofErr w:type="gramEnd"/>
      <w:r>
        <w:rPr>
          <w:b/>
          <w:sz w:val="28"/>
          <w:szCs w:val="28"/>
        </w:rPr>
        <w:t xml:space="preserve"> den </w:t>
      </w:r>
      <w:r w:rsidR="00402B17">
        <w:rPr>
          <w:b/>
          <w:sz w:val="28"/>
          <w:szCs w:val="28"/>
        </w:rPr>
        <w:t xml:space="preserve">23 </w:t>
      </w:r>
      <w:r w:rsidR="00201918">
        <w:rPr>
          <w:b/>
          <w:sz w:val="28"/>
          <w:szCs w:val="28"/>
        </w:rPr>
        <w:t>april</w:t>
      </w:r>
      <w:r>
        <w:rPr>
          <w:b/>
          <w:sz w:val="28"/>
          <w:szCs w:val="28"/>
        </w:rPr>
        <w:t xml:space="preserve"> 202</w:t>
      </w:r>
      <w:r w:rsidR="00CC4319">
        <w:rPr>
          <w:b/>
          <w:sz w:val="28"/>
          <w:szCs w:val="28"/>
        </w:rPr>
        <w:t>3</w:t>
      </w:r>
      <w:r>
        <w:rPr>
          <w:b/>
          <w:sz w:val="28"/>
          <w:szCs w:val="28"/>
        </w:rPr>
        <w:t xml:space="preserve">, </w:t>
      </w:r>
      <w:proofErr w:type="spellStart"/>
      <w:r>
        <w:rPr>
          <w:b/>
          <w:sz w:val="28"/>
          <w:szCs w:val="28"/>
        </w:rPr>
        <w:t>kl</w:t>
      </w:r>
      <w:proofErr w:type="spellEnd"/>
      <w:r>
        <w:rPr>
          <w:b/>
          <w:sz w:val="28"/>
          <w:szCs w:val="28"/>
        </w:rPr>
        <w:t xml:space="preserve"> 10.00</w:t>
      </w:r>
    </w:p>
    <w:p w14:paraId="64484CA9" w14:textId="77777777" w:rsidR="00AC1EA1" w:rsidRDefault="00AC1EA1">
      <w:pPr>
        <w:tabs>
          <w:tab w:val="left" w:pos="1440"/>
          <w:tab w:val="left" w:pos="7020"/>
        </w:tabs>
        <w:rPr>
          <w:sz w:val="28"/>
          <w:szCs w:val="28"/>
        </w:rPr>
      </w:pPr>
    </w:p>
    <w:p w14:paraId="44B1C88F" w14:textId="0C853E2C" w:rsidR="00AC1EA1" w:rsidRDefault="00D95778">
      <w:pPr>
        <w:tabs>
          <w:tab w:val="left" w:pos="1440"/>
          <w:tab w:val="left" w:pos="7020"/>
        </w:tabs>
      </w:pPr>
      <w:r>
        <w:rPr>
          <w:sz w:val="28"/>
          <w:szCs w:val="28"/>
        </w:rPr>
        <w:t>Plats:</w:t>
      </w:r>
      <w:r>
        <w:rPr>
          <w:sz w:val="28"/>
          <w:szCs w:val="28"/>
        </w:rPr>
        <w:tab/>
      </w:r>
      <w:r w:rsidR="00ED0ABE">
        <w:rPr>
          <w:sz w:val="28"/>
          <w:szCs w:val="28"/>
        </w:rPr>
        <w:t>Galtabäcks bygdegård</w:t>
      </w:r>
      <w:r w:rsidR="007274B5">
        <w:rPr>
          <w:sz w:val="28"/>
          <w:szCs w:val="28"/>
        </w:rPr>
        <w:t xml:space="preserve">, </w:t>
      </w:r>
      <w:proofErr w:type="spellStart"/>
      <w:r w:rsidR="0051599A">
        <w:rPr>
          <w:sz w:val="28"/>
          <w:szCs w:val="28"/>
        </w:rPr>
        <w:t>Lerjans</w:t>
      </w:r>
      <w:proofErr w:type="spellEnd"/>
      <w:r w:rsidR="0051599A">
        <w:rPr>
          <w:sz w:val="28"/>
          <w:szCs w:val="28"/>
        </w:rPr>
        <w:t xml:space="preserve"> väg 6, Tvååker</w:t>
      </w:r>
    </w:p>
    <w:p w14:paraId="7367F5A1" w14:textId="77777777" w:rsidR="00AC1EA1" w:rsidRDefault="00AC1EA1">
      <w:pPr>
        <w:tabs>
          <w:tab w:val="left" w:pos="1440"/>
          <w:tab w:val="left" w:pos="7020"/>
        </w:tabs>
        <w:rPr>
          <w:sz w:val="28"/>
          <w:szCs w:val="28"/>
        </w:rPr>
      </w:pPr>
    </w:p>
    <w:p w14:paraId="6DBC5086" w14:textId="356DA2A7" w:rsidR="000216CD" w:rsidRDefault="00D95778" w:rsidP="005E2B07">
      <w:pPr>
        <w:tabs>
          <w:tab w:val="left" w:pos="1440"/>
          <w:tab w:val="left" w:pos="2552"/>
          <w:tab w:val="left" w:pos="7020"/>
        </w:tabs>
        <w:ind w:left="1440" w:hanging="1440"/>
        <w:rPr>
          <w:sz w:val="28"/>
          <w:szCs w:val="28"/>
        </w:rPr>
      </w:pPr>
      <w:r>
        <w:rPr>
          <w:sz w:val="28"/>
          <w:szCs w:val="28"/>
        </w:rPr>
        <w:t>Program:</w:t>
      </w:r>
      <w:r>
        <w:rPr>
          <w:sz w:val="28"/>
          <w:szCs w:val="28"/>
        </w:rPr>
        <w:tab/>
      </w:r>
      <w:r w:rsidR="000216CD">
        <w:rPr>
          <w:sz w:val="28"/>
          <w:szCs w:val="28"/>
        </w:rPr>
        <w:t>10.00</w:t>
      </w:r>
      <w:r w:rsidR="002B0C4F">
        <w:rPr>
          <w:sz w:val="28"/>
          <w:szCs w:val="28"/>
        </w:rPr>
        <w:tab/>
      </w:r>
      <w:r w:rsidR="000216CD">
        <w:rPr>
          <w:sz w:val="28"/>
          <w:szCs w:val="28"/>
        </w:rPr>
        <w:t>Föredrag</w:t>
      </w:r>
      <w:r w:rsidR="00930C5A">
        <w:rPr>
          <w:sz w:val="28"/>
          <w:szCs w:val="28"/>
        </w:rPr>
        <w:t xml:space="preserve"> 1</w:t>
      </w:r>
      <w:r w:rsidR="000216CD">
        <w:rPr>
          <w:sz w:val="28"/>
          <w:szCs w:val="28"/>
        </w:rPr>
        <w:t xml:space="preserve"> </w:t>
      </w:r>
      <w:r w:rsidR="0000430E" w:rsidRPr="0000430E">
        <w:rPr>
          <w:i/>
          <w:iCs/>
          <w:sz w:val="28"/>
          <w:szCs w:val="28"/>
        </w:rPr>
        <w:t xml:space="preserve">Elproduktion med vind &amp; vatten ger möjlighet </w:t>
      </w:r>
      <w:r w:rsidR="00CC5A5E">
        <w:rPr>
          <w:i/>
          <w:iCs/>
          <w:sz w:val="28"/>
          <w:szCs w:val="28"/>
        </w:rPr>
        <w:tab/>
      </w:r>
      <w:r w:rsidR="0000430E" w:rsidRPr="0000430E">
        <w:rPr>
          <w:i/>
          <w:iCs/>
          <w:sz w:val="28"/>
          <w:szCs w:val="28"/>
        </w:rPr>
        <w:t>att sälja balans-och energitjänster</w:t>
      </w:r>
      <w:r w:rsidR="0000430E">
        <w:rPr>
          <w:sz w:val="28"/>
          <w:szCs w:val="28"/>
        </w:rPr>
        <w:t xml:space="preserve"> med Ola Carlsson</w:t>
      </w:r>
      <w:r w:rsidR="00BD7DAA">
        <w:rPr>
          <w:sz w:val="28"/>
          <w:szCs w:val="28"/>
        </w:rPr>
        <w:t>,</w:t>
      </w:r>
      <w:r w:rsidR="00BD7DAA" w:rsidRPr="00BD7DAA">
        <w:t xml:space="preserve"> </w:t>
      </w:r>
      <w:r w:rsidR="005E2B07">
        <w:tab/>
      </w:r>
      <w:r w:rsidR="00BD7DAA" w:rsidRPr="00BD7DAA">
        <w:rPr>
          <w:sz w:val="28"/>
          <w:szCs w:val="28"/>
        </w:rPr>
        <w:t xml:space="preserve">biträdande professor i Elektroteknik på Chalmers </w:t>
      </w:r>
      <w:r w:rsidR="005E2B07">
        <w:rPr>
          <w:sz w:val="28"/>
          <w:szCs w:val="28"/>
        </w:rPr>
        <w:tab/>
      </w:r>
      <w:r w:rsidR="00BD7DAA" w:rsidRPr="00BD7DAA">
        <w:rPr>
          <w:sz w:val="28"/>
          <w:szCs w:val="28"/>
        </w:rPr>
        <w:t>Tekniska Högskola</w:t>
      </w:r>
    </w:p>
    <w:p w14:paraId="72FBD7E9" w14:textId="4A05B483" w:rsidR="0079676C" w:rsidRPr="00930C5A" w:rsidRDefault="0079676C" w:rsidP="005E2B07">
      <w:pPr>
        <w:tabs>
          <w:tab w:val="left" w:pos="1440"/>
          <w:tab w:val="left" w:pos="2552"/>
          <w:tab w:val="left" w:pos="7020"/>
        </w:tabs>
        <w:ind w:left="1440" w:hanging="1440"/>
        <w:rPr>
          <w:sz w:val="28"/>
          <w:szCs w:val="28"/>
        </w:rPr>
      </w:pPr>
      <w:r>
        <w:rPr>
          <w:sz w:val="28"/>
          <w:szCs w:val="28"/>
        </w:rPr>
        <w:tab/>
      </w:r>
      <w:r>
        <w:rPr>
          <w:sz w:val="28"/>
          <w:szCs w:val="28"/>
        </w:rPr>
        <w:tab/>
      </w:r>
      <w:r w:rsidR="00930C5A">
        <w:rPr>
          <w:sz w:val="28"/>
          <w:szCs w:val="28"/>
        </w:rPr>
        <w:t xml:space="preserve">Föredrag 2 </w:t>
      </w:r>
      <w:r w:rsidR="00930C5A" w:rsidRPr="00930C5A">
        <w:rPr>
          <w:i/>
          <w:iCs/>
          <w:sz w:val="28"/>
          <w:szCs w:val="28"/>
        </w:rPr>
        <w:t>Ett förändrat energisystem</w:t>
      </w:r>
      <w:r w:rsidR="00930C5A">
        <w:rPr>
          <w:sz w:val="28"/>
          <w:szCs w:val="28"/>
        </w:rPr>
        <w:t xml:space="preserve"> Björn Sjöström, </w:t>
      </w:r>
      <w:r w:rsidR="005E2B07">
        <w:rPr>
          <w:sz w:val="28"/>
          <w:szCs w:val="28"/>
        </w:rPr>
        <w:tab/>
      </w:r>
      <w:r w:rsidR="00CC5A5E">
        <w:rPr>
          <w:sz w:val="28"/>
          <w:szCs w:val="28"/>
        </w:rPr>
        <w:t>VD Varberg Energi</w:t>
      </w:r>
    </w:p>
    <w:p w14:paraId="6C4548D5" w14:textId="575E1ECD" w:rsidR="000216CD" w:rsidRPr="006B34ED" w:rsidRDefault="000216CD" w:rsidP="005E2B07">
      <w:pPr>
        <w:tabs>
          <w:tab w:val="left" w:pos="1440"/>
          <w:tab w:val="left" w:pos="2552"/>
          <w:tab w:val="left" w:pos="7020"/>
        </w:tabs>
        <w:rPr>
          <w:b/>
          <w:bCs/>
          <w:sz w:val="28"/>
          <w:szCs w:val="28"/>
        </w:rPr>
      </w:pPr>
      <w:r w:rsidRPr="006B34ED">
        <w:rPr>
          <w:b/>
          <w:bCs/>
          <w:sz w:val="28"/>
          <w:szCs w:val="28"/>
        </w:rPr>
        <w:tab/>
        <w:t>11.00</w:t>
      </w:r>
      <w:r w:rsidRPr="006B34ED">
        <w:rPr>
          <w:b/>
          <w:bCs/>
          <w:sz w:val="28"/>
          <w:szCs w:val="28"/>
        </w:rPr>
        <w:tab/>
      </w:r>
      <w:r w:rsidR="002B0C4F" w:rsidRPr="006B34ED">
        <w:rPr>
          <w:b/>
          <w:bCs/>
          <w:sz w:val="28"/>
          <w:szCs w:val="28"/>
        </w:rPr>
        <w:t>Föreningsstämma enligt bifogad dagordning</w:t>
      </w:r>
    </w:p>
    <w:p w14:paraId="1DB78E41" w14:textId="20EF4BEB" w:rsidR="00A206F9" w:rsidRDefault="00A206F9" w:rsidP="005E2B07">
      <w:pPr>
        <w:tabs>
          <w:tab w:val="left" w:pos="1440"/>
          <w:tab w:val="left" w:pos="2552"/>
          <w:tab w:val="left" w:pos="7020"/>
        </w:tabs>
        <w:rPr>
          <w:sz w:val="28"/>
          <w:szCs w:val="28"/>
        </w:rPr>
      </w:pPr>
      <w:r>
        <w:rPr>
          <w:sz w:val="28"/>
          <w:szCs w:val="28"/>
        </w:rPr>
        <w:tab/>
        <w:t>Ca 12.00 Kaffe och smörgåstårta</w:t>
      </w:r>
    </w:p>
    <w:p w14:paraId="21A237F3" w14:textId="77777777" w:rsidR="00AC1EA1" w:rsidRDefault="00D95778">
      <w:pPr>
        <w:tabs>
          <w:tab w:val="left" w:pos="1440"/>
          <w:tab w:val="left" w:pos="2268"/>
          <w:tab w:val="left" w:pos="7020"/>
        </w:tabs>
      </w:pPr>
      <w:r>
        <w:rPr>
          <w:sz w:val="28"/>
          <w:szCs w:val="28"/>
        </w:rPr>
        <w:tab/>
      </w:r>
    </w:p>
    <w:p w14:paraId="7CEDD743" w14:textId="77777777" w:rsidR="00AC1EA1" w:rsidRDefault="00D95778">
      <w:pPr>
        <w:tabs>
          <w:tab w:val="left" w:pos="1440"/>
          <w:tab w:val="left" w:pos="7020"/>
        </w:tabs>
      </w:pPr>
      <w:r>
        <w:rPr>
          <w:sz w:val="28"/>
          <w:szCs w:val="28"/>
        </w:rPr>
        <w:t>Välkomna!</w:t>
      </w:r>
    </w:p>
    <w:p w14:paraId="4B68179B" w14:textId="77777777" w:rsidR="00AC1EA1" w:rsidRDefault="00AC1EA1">
      <w:pPr>
        <w:tabs>
          <w:tab w:val="left" w:pos="1440"/>
          <w:tab w:val="left" w:pos="7020"/>
        </w:tabs>
        <w:rPr>
          <w:sz w:val="28"/>
          <w:szCs w:val="28"/>
        </w:rPr>
      </w:pPr>
    </w:p>
    <w:p w14:paraId="735E6F4B" w14:textId="77777777" w:rsidR="00AC1EA1" w:rsidRDefault="00D95778">
      <w:pPr>
        <w:tabs>
          <w:tab w:val="left" w:pos="1440"/>
          <w:tab w:val="left" w:pos="7020"/>
        </w:tabs>
      </w:pPr>
      <w:r>
        <w:rPr>
          <w:b/>
          <w:sz w:val="28"/>
          <w:szCs w:val="28"/>
        </w:rPr>
        <w:t>Varbergsvind ek. för.</w:t>
      </w:r>
    </w:p>
    <w:p w14:paraId="08E09639" w14:textId="77777777" w:rsidR="00AC1EA1" w:rsidRDefault="00AC1EA1">
      <w:pPr>
        <w:tabs>
          <w:tab w:val="left" w:pos="1440"/>
          <w:tab w:val="left" w:pos="7020"/>
        </w:tabs>
        <w:rPr>
          <w:sz w:val="28"/>
          <w:szCs w:val="28"/>
        </w:rPr>
      </w:pPr>
    </w:p>
    <w:p w14:paraId="2AEFB37E" w14:textId="77777777" w:rsidR="00AC1EA1" w:rsidRDefault="00AC1EA1">
      <w:pPr>
        <w:tabs>
          <w:tab w:val="left" w:pos="1440"/>
          <w:tab w:val="left" w:pos="7020"/>
        </w:tabs>
        <w:rPr>
          <w:sz w:val="28"/>
          <w:szCs w:val="28"/>
        </w:rPr>
      </w:pPr>
    </w:p>
    <w:p w14:paraId="48C5B7BF" w14:textId="77777777" w:rsidR="00AC1EA1" w:rsidRDefault="00D95778">
      <w:pPr>
        <w:tabs>
          <w:tab w:val="left" w:pos="1440"/>
          <w:tab w:val="left" w:pos="7020"/>
        </w:tabs>
      </w:pPr>
      <w:r>
        <w:rPr>
          <w:sz w:val="28"/>
          <w:szCs w:val="28"/>
        </w:rPr>
        <w:t>Karin Thorén</w:t>
      </w:r>
    </w:p>
    <w:p w14:paraId="64270575" w14:textId="77777777" w:rsidR="00AC1EA1" w:rsidRDefault="00D95778">
      <w:pPr>
        <w:tabs>
          <w:tab w:val="left" w:pos="1440"/>
          <w:tab w:val="left" w:pos="7020"/>
        </w:tabs>
      </w:pPr>
      <w:r>
        <w:rPr>
          <w:sz w:val="28"/>
          <w:szCs w:val="28"/>
        </w:rPr>
        <w:t>enligt uppdrag</w:t>
      </w:r>
    </w:p>
    <w:p w14:paraId="480948FF" w14:textId="77777777" w:rsidR="00AC1EA1" w:rsidRDefault="00AC1EA1">
      <w:pPr>
        <w:tabs>
          <w:tab w:val="left" w:pos="1440"/>
          <w:tab w:val="left" w:pos="7020"/>
        </w:tabs>
        <w:rPr>
          <w:sz w:val="28"/>
          <w:szCs w:val="28"/>
        </w:rPr>
      </w:pPr>
    </w:p>
    <w:p w14:paraId="27424344" w14:textId="77777777" w:rsidR="00AC1EA1" w:rsidRDefault="00AC1EA1">
      <w:pPr>
        <w:tabs>
          <w:tab w:val="left" w:pos="1440"/>
          <w:tab w:val="left" w:pos="7020"/>
        </w:tabs>
        <w:rPr>
          <w:sz w:val="28"/>
          <w:szCs w:val="28"/>
        </w:rPr>
      </w:pPr>
    </w:p>
    <w:p w14:paraId="341B5F5F" w14:textId="77777777" w:rsidR="00AC1EA1" w:rsidRDefault="00D95778">
      <w:pPr>
        <w:tabs>
          <w:tab w:val="left" w:pos="1440"/>
          <w:tab w:val="left" w:pos="7020"/>
        </w:tabs>
      </w:pPr>
      <w:r>
        <w:rPr>
          <w:sz w:val="28"/>
          <w:szCs w:val="28"/>
          <w:u w:val="single"/>
        </w:rPr>
        <w:t>Bilaga</w:t>
      </w:r>
    </w:p>
    <w:p w14:paraId="192686EC" w14:textId="77777777" w:rsidR="00AC1EA1" w:rsidRDefault="00D95778">
      <w:pPr>
        <w:tabs>
          <w:tab w:val="left" w:pos="1440"/>
          <w:tab w:val="left" w:pos="7020"/>
        </w:tabs>
      </w:pPr>
      <w:r>
        <w:rPr>
          <w:sz w:val="28"/>
          <w:szCs w:val="28"/>
        </w:rPr>
        <w:t>Dagordning föreningsstämma</w:t>
      </w:r>
    </w:p>
    <w:p w14:paraId="48D6A56F" w14:textId="653A7D8B" w:rsidR="00AC1EA1" w:rsidRPr="002D0D68" w:rsidRDefault="00AC1EA1" w:rsidP="002D0D68">
      <w:pPr>
        <w:pStyle w:val="Liststycke"/>
        <w:tabs>
          <w:tab w:val="left" w:pos="1440"/>
          <w:tab w:val="left" w:pos="7020"/>
        </w:tabs>
        <w:rPr>
          <w:sz w:val="28"/>
          <w:szCs w:val="28"/>
        </w:rPr>
      </w:pPr>
    </w:p>
    <w:p w14:paraId="6D95788D" w14:textId="5F468459" w:rsidR="00AC1EA1" w:rsidRDefault="00D95778">
      <w:pPr>
        <w:tabs>
          <w:tab w:val="left" w:pos="1440"/>
          <w:tab w:val="left" w:pos="7020"/>
        </w:tabs>
      </w:pPr>
      <w:r>
        <w:rPr>
          <w:sz w:val="28"/>
          <w:szCs w:val="28"/>
        </w:rPr>
        <w:t>Årsberättelse 20</w:t>
      </w:r>
      <w:r w:rsidR="004B0A39">
        <w:rPr>
          <w:sz w:val="28"/>
          <w:szCs w:val="28"/>
        </w:rPr>
        <w:t>2</w:t>
      </w:r>
      <w:r w:rsidR="00CC4319">
        <w:rPr>
          <w:sz w:val="28"/>
          <w:szCs w:val="28"/>
        </w:rPr>
        <w:t>2</w:t>
      </w:r>
      <w:r>
        <w:rPr>
          <w:sz w:val="28"/>
          <w:szCs w:val="28"/>
        </w:rPr>
        <w:t>, protokoll från föregående årsstämma och produktionsutfall 20</w:t>
      </w:r>
      <w:r w:rsidR="004B0A39">
        <w:rPr>
          <w:sz w:val="28"/>
          <w:szCs w:val="28"/>
        </w:rPr>
        <w:t>2</w:t>
      </w:r>
      <w:r w:rsidR="00CC4319">
        <w:rPr>
          <w:sz w:val="28"/>
          <w:szCs w:val="28"/>
        </w:rPr>
        <w:t>2</w:t>
      </w:r>
      <w:r w:rsidR="00541633">
        <w:rPr>
          <w:sz w:val="28"/>
          <w:szCs w:val="28"/>
        </w:rPr>
        <w:t xml:space="preserve"> finns på föreningens hemsida</w:t>
      </w:r>
      <w:r w:rsidR="00621E9E">
        <w:rPr>
          <w:sz w:val="28"/>
          <w:szCs w:val="28"/>
        </w:rPr>
        <w:t xml:space="preserve">. </w:t>
      </w:r>
      <w:r>
        <w:rPr>
          <w:sz w:val="28"/>
          <w:szCs w:val="28"/>
        </w:rPr>
        <w:t xml:space="preserve">Adressen är </w:t>
      </w:r>
      <w:hyperlink r:id="rId11">
        <w:r>
          <w:rPr>
            <w:rStyle w:val="Internetlnk"/>
            <w:sz w:val="28"/>
            <w:szCs w:val="28"/>
          </w:rPr>
          <w:t>www.varbergsvind.se/om varbergsvind</w:t>
        </w:r>
      </w:hyperlink>
      <w:r>
        <w:t xml:space="preserve">. </w:t>
      </w:r>
      <w:r>
        <w:rPr>
          <w:sz w:val="28"/>
          <w:szCs w:val="28"/>
        </w:rPr>
        <w:t xml:space="preserve">Ni som </w:t>
      </w:r>
      <w:r w:rsidR="004C2128">
        <w:rPr>
          <w:sz w:val="28"/>
          <w:szCs w:val="28"/>
        </w:rPr>
        <w:t xml:space="preserve">inte har </w:t>
      </w:r>
      <w:r w:rsidR="00AE662A">
        <w:rPr>
          <w:sz w:val="28"/>
          <w:szCs w:val="28"/>
        </w:rPr>
        <w:t>tillgång till hemsidan kan få p</w:t>
      </w:r>
      <w:r>
        <w:rPr>
          <w:sz w:val="28"/>
          <w:szCs w:val="28"/>
        </w:rPr>
        <w:t>apperskopior på</w:t>
      </w:r>
      <w:r w:rsidR="007D3C73">
        <w:rPr>
          <w:color w:val="FF0000"/>
          <w:sz w:val="28"/>
          <w:szCs w:val="28"/>
        </w:rPr>
        <w:t xml:space="preserve"> </w:t>
      </w:r>
      <w:r w:rsidR="007D3C73" w:rsidRPr="00E82D3A">
        <w:rPr>
          <w:sz w:val="28"/>
          <w:szCs w:val="28"/>
        </w:rPr>
        <w:t>ovanstående</w:t>
      </w:r>
      <w:r w:rsidR="00AE662A">
        <w:rPr>
          <w:sz w:val="28"/>
          <w:szCs w:val="28"/>
        </w:rPr>
        <w:t xml:space="preserve"> genom att </w:t>
      </w:r>
      <w:r>
        <w:rPr>
          <w:sz w:val="28"/>
          <w:szCs w:val="28"/>
        </w:rPr>
        <w:t xml:space="preserve">kontakta </w:t>
      </w:r>
      <w:r w:rsidR="00BA3E8C">
        <w:rPr>
          <w:sz w:val="28"/>
          <w:szCs w:val="28"/>
        </w:rPr>
        <w:t>Håkan Svensson</w:t>
      </w:r>
      <w:r>
        <w:rPr>
          <w:sz w:val="28"/>
          <w:szCs w:val="28"/>
        </w:rPr>
        <w:t xml:space="preserve">, </w:t>
      </w:r>
      <w:r w:rsidR="00871EF6">
        <w:rPr>
          <w:sz w:val="28"/>
          <w:szCs w:val="28"/>
        </w:rPr>
        <w:t xml:space="preserve"> </w:t>
      </w:r>
      <w:hyperlink r:id="rId12" w:history="1">
        <w:r w:rsidR="00871EF6" w:rsidRPr="006E22D8">
          <w:rPr>
            <w:rStyle w:val="Hyperlnk"/>
            <w:sz w:val="28"/>
            <w:szCs w:val="28"/>
          </w:rPr>
          <w:t>hakan.svensson@seaside.se</w:t>
        </w:r>
      </w:hyperlink>
      <w:r w:rsidR="002D52F3">
        <w:rPr>
          <w:sz w:val="28"/>
          <w:szCs w:val="28"/>
        </w:rPr>
        <w:t xml:space="preserve"> eller</w:t>
      </w:r>
      <w:r>
        <w:t xml:space="preserve"> </w:t>
      </w:r>
      <w:proofErr w:type="spellStart"/>
      <w:r w:rsidR="002D52F3">
        <w:rPr>
          <w:sz w:val="28"/>
          <w:szCs w:val="28"/>
        </w:rPr>
        <w:t>tel</w:t>
      </w:r>
      <w:proofErr w:type="spellEnd"/>
      <w:r w:rsidR="002D52F3">
        <w:rPr>
          <w:sz w:val="28"/>
          <w:szCs w:val="28"/>
        </w:rPr>
        <w:t xml:space="preserve"> </w:t>
      </w:r>
      <w:proofErr w:type="gramStart"/>
      <w:r w:rsidR="002D52F3">
        <w:rPr>
          <w:sz w:val="28"/>
          <w:szCs w:val="28"/>
        </w:rPr>
        <w:t>070-6991350</w:t>
      </w:r>
      <w:proofErr w:type="gramEnd"/>
      <w:r w:rsidR="002D52F3">
        <w:rPr>
          <w:sz w:val="28"/>
          <w:szCs w:val="28"/>
        </w:rPr>
        <w:t>.</w:t>
      </w:r>
    </w:p>
    <w:p w14:paraId="1A3EA246" w14:textId="77777777" w:rsidR="00AC1EA1" w:rsidRDefault="00AC1EA1">
      <w:pPr>
        <w:tabs>
          <w:tab w:val="left" w:pos="1440"/>
          <w:tab w:val="left" w:pos="7020"/>
        </w:tabs>
        <w:rPr>
          <w:sz w:val="28"/>
          <w:szCs w:val="28"/>
        </w:rPr>
      </w:pPr>
    </w:p>
    <w:p w14:paraId="6FE42461" w14:textId="3FBDC76C" w:rsidR="00AC1EA1" w:rsidRDefault="00D95778">
      <w:pPr>
        <w:tabs>
          <w:tab w:val="left" w:pos="1440"/>
          <w:tab w:val="left" w:pos="7020"/>
        </w:tabs>
      </w:pPr>
      <w:r>
        <w:rPr>
          <w:sz w:val="28"/>
          <w:szCs w:val="28"/>
        </w:rPr>
        <w:t xml:space="preserve">Anmälan om deltagande på stämman sker till </w:t>
      </w:r>
      <w:r w:rsidR="006622F6">
        <w:rPr>
          <w:sz w:val="28"/>
          <w:szCs w:val="28"/>
        </w:rPr>
        <w:t>Håkan Svensson</w:t>
      </w:r>
      <w:r>
        <w:rPr>
          <w:sz w:val="28"/>
          <w:szCs w:val="28"/>
        </w:rPr>
        <w:t>,</w:t>
      </w:r>
      <w:r w:rsidR="00D23EEF">
        <w:rPr>
          <w:sz w:val="28"/>
          <w:szCs w:val="28"/>
        </w:rPr>
        <w:t xml:space="preserve"> </w:t>
      </w:r>
      <w:hyperlink r:id="rId13" w:history="1">
        <w:r w:rsidR="00871EF6" w:rsidRPr="006E22D8">
          <w:rPr>
            <w:rStyle w:val="Hyperlnk"/>
            <w:sz w:val="28"/>
            <w:szCs w:val="28"/>
          </w:rPr>
          <w:t>hakan.svensson@seaside.se</w:t>
        </w:r>
      </w:hyperlink>
      <w:r w:rsidR="00871EF6">
        <w:t xml:space="preserve"> </w:t>
      </w:r>
      <w:r w:rsidR="002D52F3">
        <w:t xml:space="preserve">eller </w:t>
      </w:r>
      <w:proofErr w:type="gramStart"/>
      <w:r w:rsidR="002D52F3">
        <w:rPr>
          <w:sz w:val="28"/>
          <w:szCs w:val="28"/>
        </w:rPr>
        <w:t>070-6991350</w:t>
      </w:r>
      <w:proofErr w:type="gramEnd"/>
      <w:r w:rsidR="002D52F3">
        <w:rPr>
          <w:sz w:val="28"/>
          <w:szCs w:val="28"/>
        </w:rPr>
        <w:t>.</w:t>
      </w:r>
    </w:p>
    <w:p w14:paraId="0599F0BE" w14:textId="7DB55FDE" w:rsidR="00D94566" w:rsidRDefault="00D94566">
      <w:pPr>
        <w:tabs>
          <w:tab w:val="left" w:pos="1440"/>
          <w:tab w:val="left" w:pos="7020"/>
        </w:tabs>
      </w:pPr>
    </w:p>
    <w:p w14:paraId="129538E0" w14:textId="77777777" w:rsidR="007E3EFF" w:rsidRDefault="007E3EFF">
      <w:pPr>
        <w:tabs>
          <w:tab w:val="left" w:pos="1440"/>
          <w:tab w:val="left" w:pos="7020"/>
        </w:tabs>
      </w:pPr>
    </w:p>
    <w:p w14:paraId="6452C052" w14:textId="77777777" w:rsidR="007E3EFF" w:rsidRDefault="007E3EFF">
      <w:pPr>
        <w:tabs>
          <w:tab w:val="left" w:pos="1440"/>
          <w:tab w:val="left" w:pos="7020"/>
        </w:tabs>
      </w:pPr>
    </w:p>
    <w:p w14:paraId="2C8B0802" w14:textId="32188D20" w:rsidR="00AC1EA1" w:rsidRDefault="007E3EFF">
      <w:pPr>
        <w:tabs>
          <w:tab w:val="left" w:pos="1440"/>
          <w:tab w:val="left" w:pos="2268"/>
          <w:tab w:val="left" w:pos="7020"/>
        </w:tabs>
      </w:pPr>
      <w:r>
        <w:tab/>
      </w:r>
      <w:r>
        <w:tab/>
      </w:r>
      <w:r>
        <w:tab/>
        <w:t>Var god vänd</w:t>
      </w:r>
      <w:r w:rsidR="00D95778">
        <w:br w:type="page"/>
      </w:r>
    </w:p>
    <w:p w14:paraId="6CBEF6D0" w14:textId="77777777" w:rsidR="00AC1EA1" w:rsidRDefault="00AC1EA1">
      <w:pPr>
        <w:tabs>
          <w:tab w:val="left" w:pos="7020"/>
        </w:tabs>
        <w:rPr>
          <w:sz w:val="28"/>
          <w:szCs w:val="28"/>
        </w:rPr>
      </w:pPr>
    </w:p>
    <w:p w14:paraId="750F6B57" w14:textId="77777777" w:rsidR="00AC1EA1" w:rsidRDefault="00D95778">
      <w:pPr>
        <w:tabs>
          <w:tab w:val="left" w:pos="7020"/>
        </w:tabs>
        <w:rPr>
          <w:b/>
          <w:i/>
        </w:rPr>
      </w:pPr>
      <w:r>
        <w:rPr>
          <w:b/>
        </w:rPr>
        <w:tab/>
      </w:r>
      <w:r>
        <w:rPr>
          <w:b/>
          <w:i/>
        </w:rPr>
        <w:t>VARBERGSVIND</w:t>
      </w:r>
    </w:p>
    <w:p w14:paraId="6B95EA74" w14:textId="77777777" w:rsidR="00AC1EA1" w:rsidRDefault="00AC1EA1"/>
    <w:p w14:paraId="71505C19" w14:textId="77777777" w:rsidR="00AC1EA1" w:rsidRDefault="00AC1EA1"/>
    <w:p w14:paraId="32EA23F1" w14:textId="79D71D7F" w:rsidR="00AC1EA1" w:rsidRDefault="00D95778">
      <w:r>
        <w:rPr>
          <w:b/>
          <w:sz w:val="28"/>
          <w:szCs w:val="28"/>
        </w:rPr>
        <w:t>Dagordning vid ordinarie föreningsstämma med Varbergsvind ek. för. 202</w:t>
      </w:r>
      <w:r w:rsidR="009F7804">
        <w:rPr>
          <w:b/>
          <w:sz w:val="28"/>
          <w:szCs w:val="28"/>
        </w:rPr>
        <w:t>3</w:t>
      </w:r>
      <w:r>
        <w:rPr>
          <w:b/>
          <w:sz w:val="28"/>
          <w:szCs w:val="28"/>
        </w:rPr>
        <w:t>-0</w:t>
      </w:r>
      <w:r w:rsidR="00CF09CF">
        <w:rPr>
          <w:b/>
          <w:sz w:val="28"/>
          <w:szCs w:val="28"/>
        </w:rPr>
        <w:t>4</w:t>
      </w:r>
      <w:r>
        <w:rPr>
          <w:b/>
          <w:sz w:val="28"/>
          <w:szCs w:val="28"/>
        </w:rPr>
        <w:t>-</w:t>
      </w:r>
      <w:r w:rsidR="007274B5">
        <w:rPr>
          <w:b/>
          <w:sz w:val="28"/>
          <w:szCs w:val="28"/>
        </w:rPr>
        <w:t>23</w:t>
      </w:r>
    </w:p>
    <w:p w14:paraId="5B71ADF0" w14:textId="77777777" w:rsidR="00AC1EA1" w:rsidRDefault="00AC1EA1">
      <w:pPr>
        <w:rPr>
          <w:sz w:val="28"/>
          <w:szCs w:val="28"/>
        </w:rPr>
      </w:pPr>
    </w:p>
    <w:p w14:paraId="332AC4C7" w14:textId="77777777" w:rsidR="00AC1EA1" w:rsidRDefault="00D95778">
      <w:pPr>
        <w:tabs>
          <w:tab w:val="left" w:pos="540"/>
        </w:tabs>
        <w:spacing w:line="360" w:lineRule="auto"/>
      </w:pPr>
      <w:r>
        <w:t xml:space="preserve"> 1.</w:t>
      </w:r>
      <w:r>
        <w:tab/>
        <w:t>Mötets öppnande</w:t>
      </w:r>
    </w:p>
    <w:p w14:paraId="0ACBD20D" w14:textId="77777777" w:rsidR="00AC1EA1" w:rsidRDefault="00D95778">
      <w:pPr>
        <w:tabs>
          <w:tab w:val="left" w:pos="540"/>
        </w:tabs>
        <w:spacing w:line="360" w:lineRule="auto"/>
      </w:pPr>
      <w:r>
        <w:t xml:space="preserve"> 2.</w:t>
      </w:r>
      <w:r>
        <w:tab/>
        <w:t>Val av mötesordförande</w:t>
      </w:r>
    </w:p>
    <w:p w14:paraId="4845E256" w14:textId="77777777" w:rsidR="00AC1EA1" w:rsidRDefault="00D95778">
      <w:pPr>
        <w:tabs>
          <w:tab w:val="left" w:pos="540"/>
        </w:tabs>
        <w:spacing w:line="360" w:lineRule="auto"/>
      </w:pPr>
      <w:r>
        <w:t xml:space="preserve"> 3.</w:t>
      </w:r>
      <w:r>
        <w:tab/>
        <w:t>Val av protokollförare</w:t>
      </w:r>
    </w:p>
    <w:p w14:paraId="3C08DE20" w14:textId="77777777" w:rsidR="00AC1EA1" w:rsidRDefault="00D95778">
      <w:pPr>
        <w:tabs>
          <w:tab w:val="left" w:pos="540"/>
        </w:tabs>
        <w:spacing w:line="360" w:lineRule="auto"/>
      </w:pPr>
      <w:r>
        <w:t xml:space="preserve"> 4.</w:t>
      </w:r>
      <w:r>
        <w:tab/>
        <w:t>Val av protokolljusterare</w:t>
      </w:r>
    </w:p>
    <w:p w14:paraId="3B3E4625" w14:textId="77777777" w:rsidR="00AC1EA1" w:rsidRDefault="00D95778">
      <w:pPr>
        <w:tabs>
          <w:tab w:val="left" w:pos="540"/>
        </w:tabs>
        <w:spacing w:line="360" w:lineRule="auto"/>
      </w:pPr>
      <w:r>
        <w:t xml:space="preserve"> 5.</w:t>
      </w:r>
      <w:r>
        <w:tab/>
        <w:t>Fastställande av röstlängd</w:t>
      </w:r>
    </w:p>
    <w:p w14:paraId="5F15CF15" w14:textId="77777777" w:rsidR="00AC1EA1" w:rsidRDefault="00D95778">
      <w:pPr>
        <w:tabs>
          <w:tab w:val="left" w:pos="540"/>
        </w:tabs>
        <w:spacing w:line="360" w:lineRule="auto"/>
      </w:pPr>
      <w:r>
        <w:t xml:space="preserve"> 6.</w:t>
      </w:r>
      <w:r>
        <w:tab/>
        <w:t>Fråga om stämman kallats i behörig ordning</w:t>
      </w:r>
    </w:p>
    <w:p w14:paraId="62B64A12" w14:textId="77777777" w:rsidR="00AC1EA1" w:rsidRDefault="00D95778">
      <w:pPr>
        <w:tabs>
          <w:tab w:val="left" w:pos="540"/>
        </w:tabs>
        <w:spacing w:line="360" w:lineRule="auto"/>
      </w:pPr>
      <w:r>
        <w:t xml:space="preserve"> 7.</w:t>
      </w:r>
      <w:r>
        <w:tab/>
        <w:t>Information från styrelsen om verksamheten, ekonomi och framtidsplaner</w:t>
      </w:r>
    </w:p>
    <w:p w14:paraId="06446E88" w14:textId="77777777" w:rsidR="00AC1EA1" w:rsidRDefault="00D95778">
      <w:pPr>
        <w:tabs>
          <w:tab w:val="left" w:pos="540"/>
        </w:tabs>
        <w:spacing w:line="360" w:lineRule="auto"/>
      </w:pPr>
      <w:r>
        <w:t xml:space="preserve"> 8.</w:t>
      </w:r>
      <w:r>
        <w:tab/>
        <w:t>Framläggande av årsredovisning</w:t>
      </w:r>
    </w:p>
    <w:p w14:paraId="0A5110A8" w14:textId="77777777" w:rsidR="00AC1EA1" w:rsidRDefault="00D95778">
      <w:pPr>
        <w:tabs>
          <w:tab w:val="left" w:pos="540"/>
        </w:tabs>
        <w:spacing w:line="360" w:lineRule="auto"/>
      </w:pPr>
      <w:r>
        <w:t xml:space="preserve"> 9.</w:t>
      </w:r>
      <w:r>
        <w:tab/>
        <w:t>Framläggande av revisionsberättelse</w:t>
      </w:r>
    </w:p>
    <w:p w14:paraId="62F8A7D0" w14:textId="77777777" w:rsidR="00AC1EA1" w:rsidRDefault="00D95778">
      <w:pPr>
        <w:tabs>
          <w:tab w:val="left" w:pos="540"/>
        </w:tabs>
        <w:spacing w:line="360" w:lineRule="auto"/>
      </w:pPr>
      <w:r>
        <w:t>10.</w:t>
      </w:r>
      <w:r>
        <w:tab/>
        <w:t>Beslut om fastställande av resultat och balansräkning</w:t>
      </w:r>
    </w:p>
    <w:p w14:paraId="784ACBE6" w14:textId="77777777" w:rsidR="00AC1EA1" w:rsidRDefault="00D95778">
      <w:pPr>
        <w:tabs>
          <w:tab w:val="left" w:pos="540"/>
        </w:tabs>
        <w:spacing w:line="360" w:lineRule="auto"/>
      </w:pPr>
      <w:r>
        <w:t>11.</w:t>
      </w:r>
      <w:r>
        <w:tab/>
        <w:t>Beslut om disponering av föreningens resultat</w:t>
      </w:r>
    </w:p>
    <w:p w14:paraId="687D21A0" w14:textId="77777777" w:rsidR="00AC1EA1" w:rsidRDefault="00D95778">
      <w:pPr>
        <w:tabs>
          <w:tab w:val="left" w:pos="540"/>
        </w:tabs>
        <w:spacing w:line="360" w:lineRule="auto"/>
      </w:pPr>
      <w:r>
        <w:t>12.</w:t>
      </w:r>
      <w:r>
        <w:tab/>
        <w:t>Beslut om ansvarsfrihet för styrelsen</w:t>
      </w:r>
    </w:p>
    <w:p w14:paraId="237FE6B2" w14:textId="77777777" w:rsidR="00AC1EA1" w:rsidRDefault="00D95778">
      <w:pPr>
        <w:tabs>
          <w:tab w:val="left" w:pos="540"/>
        </w:tabs>
        <w:spacing w:line="360" w:lineRule="auto"/>
      </w:pPr>
      <w:r>
        <w:t>13.</w:t>
      </w:r>
      <w:r>
        <w:tab/>
        <w:t>Fastställande av antalet ledamöter i styrelsen</w:t>
      </w:r>
    </w:p>
    <w:p w14:paraId="7CC1FFE5" w14:textId="77777777" w:rsidR="00AC1EA1" w:rsidRDefault="00D95778">
      <w:pPr>
        <w:tabs>
          <w:tab w:val="left" w:pos="540"/>
        </w:tabs>
        <w:spacing w:line="360" w:lineRule="auto"/>
      </w:pPr>
      <w:r>
        <w:t>14.</w:t>
      </w:r>
      <w:r>
        <w:tab/>
        <w:t>Val av ledamöter i styrelsen</w:t>
      </w:r>
    </w:p>
    <w:p w14:paraId="3982EE1A" w14:textId="77777777" w:rsidR="00AC1EA1" w:rsidRDefault="00D95778">
      <w:pPr>
        <w:tabs>
          <w:tab w:val="left" w:pos="540"/>
        </w:tabs>
        <w:spacing w:line="360" w:lineRule="auto"/>
      </w:pPr>
      <w:r>
        <w:t>15.</w:t>
      </w:r>
      <w:r>
        <w:tab/>
        <w:t>Val av suppleanter i styrelsen</w:t>
      </w:r>
    </w:p>
    <w:p w14:paraId="6EF5234D" w14:textId="77777777" w:rsidR="00AC1EA1" w:rsidRDefault="00D95778">
      <w:pPr>
        <w:tabs>
          <w:tab w:val="left" w:pos="540"/>
        </w:tabs>
        <w:spacing w:line="360" w:lineRule="auto"/>
      </w:pPr>
      <w:r>
        <w:t>16.</w:t>
      </w:r>
      <w:r>
        <w:tab/>
        <w:t>Val av ordförande i styrelsen</w:t>
      </w:r>
    </w:p>
    <w:p w14:paraId="4D58223B" w14:textId="77777777" w:rsidR="00AC1EA1" w:rsidRDefault="00D95778">
      <w:pPr>
        <w:tabs>
          <w:tab w:val="left" w:pos="540"/>
        </w:tabs>
        <w:spacing w:line="360" w:lineRule="auto"/>
      </w:pPr>
      <w:r>
        <w:t>17.</w:t>
      </w:r>
      <w:r>
        <w:tab/>
        <w:t>Val av revisorer med suppleanter</w:t>
      </w:r>
    </w:p>
    <w:p w14:paraId="49260295" w14:textId="77777777" w:rsidR="00AC1EA1" w:rsidRDefault="00D95778">
      <w:pPr>
        <w:tabs>
          <w:tab w:val="left" w:pos="540"/>
        </w:tabs>
        <w:spacing w:line="360" w:lineRule="auto"/>
      </w:pPr>
      <w:r>
        <w:t>18.</w:t>
      </w:r>
      <w:r>
        <w:tab/>
        <w:t>Val av valberedning</w:t>
      </w:r>
    </w:p>
    <w:p w14:paraId="523DDD1A" w14:textId="610ED792" w:rsidR="00AC1EA1" w:rsidRDefault="00D95778">
      <w:pPr>
        <w:tabs>
          <w:tab w:val="left" w:pos="540"/>
        </w:tabs>
        <w:spacing w:line="360" w:lineRule="auto"/>
      </w:pPr>
      <w:r>
        <w:t>19.</w:t>
      </w:r>
      <w:r>
        <w:tab/>
        <w:t>Bestämmande av arvoden till förtroendevalda</w:t>
      </w:r>
    </w:p>
    <w:p w14:paraId="72D551A9" w14:textId="7B5E3E40" w:rsidR="00105004" w:rsidRDefault="00D95778" w:rsidP="00105004">
      <w:pPr>
        <w:tabs>
          <w:tab w:val="left" w:pos="540"/>
        </w:tabs>
        <w:spacing w:line="360" w:lineRule="auto"/>
      </w:pPr>
      <w:r>
        <w:t>20.</w:t>
      </w:r>
      <w:r>
        <w:tab/>
        <w:t>Fastställande av medlemsinsats</w:t>
      </w:r>
    </w:p>
    <w:p w14:paraId="5EF88CB4" w14:textId="553E27C5" w:rsidR="00FB71D9" w:rsidRDefault="00D95778">
      <w:pPr>
        <w:tabs>
          <w:tab w:val="left" w:pos="540"/>
        </w:tabs>
        <w:spacing w:line="360" w:lineRule="auto"/>
      </w:pPr>
      <w:r>
        <w:t>21.</w:t>
      </w:r>
      <w:r>
        <w:tab/>
        <w:t>Av styrelsen till föreningsstämman hänskjutna ärenden.</w:t>
      </w:r>
    </w:p>
    <w:p w14:paraId="41CB160B" w14:textId="7F43D250" w:rsidR="00AC1EA1" w:rsidRDefault="00D95778" w:rsidP="00F96A09">
      <w:pPr>
        <w:tabs>
          <w:tab w:val="left" w:pos="540"/>
        </w:tabs>
        <w:ind w:left="540" w:hanging="540"/>
      </w:pPr>
      <w:r>
        <w:t>22.</w:t>
      </w:r>
      <w:r>
        <w:tab/>
        <w:t>Inkomna motioner</w:t>
      </w:r>
      <w:r w:rsidR="00EE1E73">
        <w:t xml:space="preserve"> (</w:t>
      </w:r>
      <w:r w:rsidR="00F96A09" w:rsidRPr="00F96A09">
        <w:rPr>
          <w:i/>
          <w:iCs/>
        </w:rPr>
        <w:t>Förslag till ändring av medlems rätt och möjlighet att använda underutnyttjad vindkraftsandelsel fritt vid senare behov än under samma kalenderår</w:t>
      </w:r>
      <w:r w:rsidR="00F96A09">
        <w:t>)</w:t>
      </w:r>
    </w:p>
    <w:p w14:paraId="27197BAA" w14:textId="77777777" w:rsidR="00AC1EA1" w:rsidRDefault="00D95778" w:rsidP="00F96A09">
      <w:pPr>
        <w:tabs>
          <w:tab w:val="left" w:pos="540"/>
        </w:tabs>
        <w:spacing w:before="240" w:line="360" w:lineRule="auto"/>
      </w:pPr>
      <w:r>
        <w:t>23.</w:t>
      </w:r>
      <w:r>
        <w:tab/>
        <w:t>Övrigt</w:t>
      </w:r>
    </w:p>
    <w:p w14:paraId="17A9F02B" w14:textId="77777777" w:rsidR="00AC1EA1" w:rsidRDefault="00D95778">
      <w:pPr>
        <w:tabs>
          <w:tab w:val="left" w:pos="540"/>
        </w:tabs>
      </w:pPr>
      <w:r>
        <w:t>24.</w:t>
      </w:r>
      <w:r>
        <w:tab/>
        <w:t>Avslutning</w:t>
      </w:r>
    </w:p>
    <w:p w14:paraId="6D6F5911" w14:textId="77777777" w:rsidR="00AC1EA1" w:rsidRDefault="00AC1EA1">
      <w:pPr>
        <w:tabs>
          <w:tab w:val="left" w:pos="1440"/>
          <w:tab w:val="left" w:pos="7020"/>
        </w:tabs>
        <w:rPr>
          <w:sz w:val="28"/>
          <w:szCs w:val="28"/>
        </w:rPr>
      </w:pPr>
    </w:p>
    <w:p w14:paraId="63B8CAE6" w14:textId="139BB1A6" w:rsidR="00B5127F" w:rsidRDefault="00B5127F">
      <w:r>
        <w:br w:type="page"/>
      </w:r>
    </w:p>
    <w:p w14:paraId="6AEDC23E" w14:textId="77777777" w:rsidR="00B85AC6" w:rsidRPr="00B85AC6" w:rsidRDefault="00B85AC6" w:rsidP="00B85AC6">
      <w:pPr>
        <w:spacing w:after="160" w:line="259" w:lineRule="auto"/>
        <w:rPr>
          <w:rFonts w:ascii="Calibri" w:eastAsia="Calibri" w:hAnsi="Calibri"/>
          <w:b/>
          <w:bCs/>
          <w:sz w:val="22"/>
          <w:szCs w:val="22"/>
          <w:lang w:eastAsia="en-US"/>
        </w:rPr>
      </w:pPr>
      <w:r w:rsidRPr="00B85AC6">
        <w:rPr>
          <w:rFonts w:ascii="Calibri" w:eastAsia="Calibri" w:hAnsi="Calibri"/>
          <w:b/>
          <w:bCs/>
          <w:sz w:val="22"/>
          <w:szCs w:val="22"/>
          <w:lang w:eastAsia="en-US"/>
        </w:rPr>
        <w:lastRenderedPageBreak/>
        <w:t>Motion till föreningsstämman i föreningen Varbergsvind: </w:t>
      </w:r>
    </w:p>
    <w:p w14:paraId="3E41C58D" w14:textId="77777777" w:rsidR="00B85AC6" w:rsidRPr="00B85AC6" w:rsidRDefault="00B85AC6" w:rsidP="00B85AC6">
      <w:pPr>
        <w:spacing w:after="160" w:line="259" w:lineRule="auto"/>
        <w:rPr>
          <w:rFonts w:ascii="Calibri" w:eastAsia="Calibri" w:hAnsi="Calibri"/>
          <w:b/>
          <w:bCs/>
          <w:sz w:val="22"/>
          <w:szCs w:val="22"/>
          <w:lang w:eastAsia="en-US"/>
        </w:rPr>
      </w:pPr>
      <w:r w:rsidRPr="00B85AC6">
        <w:rPr>
          <w:rFonts w:ascii="Calibri" w:eastAsia="Calibri" w:hAnsi="Calibri"/>
          <w:b/>
          <w:bCs/>
          <w:sz w:val="22"/>
          <w:szCs w:val="22"/>
          <w:lang w:eastAsia="en-US"/>
        </w:rPr>
        <w:t>Förslag till ändring av medlems rätt och möjlighet att använda underutnyttjad vindkraftsandelsel fritt vid senare behov än under samma kalenderår.</w:t>
      </w:r>
    </w:p>
    <w:p w14:paraId="24614876"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 xml:space="preserve">Elförbrukning varierar inte bara mellan olika månader under ett kalenderår utan också naturligt mellan olika år </w:t>
      </w:r>
      <w:proofErr w:type="spellStart"/>
      <w:r w:rsidRPr="00EE58D5">
        <w:rPr>
          <w:rFonts w:ascii="Calibri" w:eastAsia="Calibri" w:hAnsi="Calibri"/>
          <w:sz w:val="22"/>
          <w:szCs w:val="22"/>
          <w:lang w:eastAsia="en-US"/>
        </w:rPr>
        <w:t>pga</w:t>
      </w:r>
      <w:proofErr w:type="spellEnd"/>
      <w:r w:rsidRPr="00EE58D5">
        <w:rPr>
          <w:rFonts w:ascii="Calibri" w:eastAsia="Calibri" w:hAnsi="Calibri"/>
          <w:sz w:val="22"/>
          <w:szCs w:val="22"/>
          <w:lang w:eastAsia="en-US"/>
        </w:rPr>
        <w:t xml:space="preserve"> stora variationer i års- och säsongs-medeltemperatur. </w:t>
      </w:r>
    </w:p>
    <w:p w14:paraId="4325A910"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 xml:space="preserve">Elbehov till en medlemsfastighet kan även variera stort mellan olika år </w:t>
      </w:r>
      <w:proofErr w:type="spellStart"/>
      <w:r w:rsidRPr="00EE58D5">
        <w:rPr>
          <w:rFonts w:ascii="Calibri" w:eastAsia="Calibri" w:hAnsi="Calibri"/>
          <w:sz w:val="22"/>
          <w:szCs w:val="22"/>
          <w:lang w:eastAsia="en-US"/>
        </w:rPr>
        <w:t>pga</w:t>
      </w:r>
      <w:proofErr w:type="spellEnd"/>
      <w:r w:rsidRPr="00EE58D5">
        <w:rPr>
          <w:rFonts w:ascii="Calibri" w:eastAsia="Calibri" w:hAnsi="Calibri"/>
          <w:sz w:val="22"/>
          <w:szCs w:val="22"/>
          <w:lang w:eastAsia="en-US"/>
        </w:rPr>
        <w:t xml:space="preserve"> att fastigheten under längre perioder står tom med endast underhållsvärme, </w:t>
      </w:r>
      <w:proofErr w:type="spellStart"/>
      <w:r w:rsidRPr="00EE58D5">
        <w:rPr>
          <w:rFonts w:ascii="Calibri" w:eastAsia="Calibri" w:hAnsi="Calibri"/>
          <w:sz w:val="22"/>
          <w:szCs w:val="22"/>
          <w:lang w:eastAsia="en-US"/>
        </w:rPr>
        <w:t>pga</w:t>
      </w:r>
      <w:proofErr w:type="spellEnd"/>
      <w:r w:rsidRPr="00EE58D5">
        <w:rPr>
          <w:rFonts w:ascii="Calibri" w:eastAsia="Calibri" w:hAnsi="Calibri"/>
          <w:sz w:val="22"/>
          <w:szCs w:val="22"/>
          <w:lang w:eastAsia="en-US"/>
        </w:rPr>
        <w:t xml:space="preserve"> exempelvis periodvis arbete eller boende utomlands. </w:t>
      </w:r>
    </w:p>
    <w:p w14:paraId="16D3AE9F"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b/>
          <w:bCs/>
          <w:sz w:val="22"/>
          <w:szCs w:val="22"/>
          <w:lang w:eastAsia="en-US"/>
        </w:rPr>
        <w:t>F</w:t>
      </w:r>
      <w:r w:rsidRPr="00EE58D5">
        <w:rPr>
          <w:rFonts w:ascii="Calibri" w:eastAsia="Calibri" w:hAnsi="Calibri"/>
          <w:sz w:val="22"/>
          <w:szCs w:val="22"/>
          <w:lang w:eastAsia="en-US"/>
        </w:rPr>
        <w:t xml:space="preserve">öreningens stadgar talar redan nu om år (§6), ej om kalenderår. Ett år kan vara förskjutet, exempelvis från </w:t>
      </w:r>
      <w:proofErr w:type="gramStart"/>
      <w:r w:rsidRPr="00EE58D5">
        <w:rPr>
          <w:rFonts w:ascii="Calibri" w:eastAsia="Calibri" w:hAnsi="Calibri"/>
          <w:sz w:val="22"/>
          <w:szCs w:val="22"/>
          <w:lang w:eastAsia="en-US"/>
        </w:rPr>
        <w:t>1:a</w:t>
      </w:r>
      <w:proofErr w:type="gramEnd"/>
      <w:r w:rsidRPr="00EE58D5">
        <w:rPr>
          <w:rFonts w:ascii="Calibri" w:eastAsia="Calibri" w:hAnsi="Calibri"/>
          <w:sz w:val="22"/>
          <w:szCs w:val="22"/>
          <w:lang w:eastAsia="en-US"/>
        </w:rPr>
        <w:t xml:space="preserve"> mars till 28:de februari. </w:t>
      </w:r>
    </w:p>
    <w:p w14:paraId="51DEBB24"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 xml:space="preserve">Föreningens stadgar talar om att ´Föreningen har till ändamål att främja medlemmarnas miljöintresse och hushållning´ (§2). Ordet hushållning betyder sparsamhet eller sparande. Om föreningen ska verka för och främja medlemmarnas sparande, så bör också medlemmarna få disponera sitt sparande fritt oavsett kalenderår. </w:t>
      </w:r>
    </w:p>
    <w:p w14:paraId="68BE2273"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Jämför med banksparande: Vem skulle spara i en bank om sparandet ´nollades´ varje årsskifte? Om föreningen på allvar ska främja medlemmarnas sparande bör man locka med en morot; att medlemmarna fritt kan utnyttja detta sparande senare. </w:t>
      </w:r>
    </w:p>
    <w:p w14:paraId="613C95D4"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En medlem som exempelvis har vindkraftsandelar i föreningen motsvarande 1000 kWh/år föreslås kunna utnyttja dessa fullt ut så länge medlemmen inte använder mer än 1000 kWh under år ett, mer än 2000 kWh under de två första åren, mer än 3000 kWh under de tre första åren och så vidare.</w:t>
      </w:r>
    </w:p>
    <w:p w14:paraId="6C4CD01D" w14:textId="77777777" w:rsidR="00EE58D5" w:rsidRPr="00EE58D5" w:rsidRDefault="00EE58D5" w:rsidP="00EE58D5">
      <w:pPr>
        <w:spacing w:after="160" w:line="259" w:lineRule="auto"/>
        <w:rPr>
          <w:rFonts w:ascii="Calibri" w:eastAsia="Calibri" w:hAnsi="Calibri"/>
          <w:b/>
          <w:bCs/>
          <w:sz w:val="22"/>
          <w:szCs w:val="22"/>
          <w:lang w:eastAsia="en-US"/>
        </w:rPr>
      </w:pPr>
      <w:r w:rsidRPr="00EE58D5">
        <w:rPr>
          <w:rFonts w:ascii="Calibri" w:eastAsia="Calibri" w:hAnsi="Calibri"/>
          <w:b/>
          <w:bCs/>
          <w:sz w:val="22"/>
          <w:szCs w:val="22"/>
          <w:lang w:eastAsia="en-US"/>
        </w:rPr>
        <w:t> </w:t>
      </w:r>
    </w:p>
    <w:p w14:paraId="59D8CA2A"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Motionen lämnad av</w:t>
      </w:r>
    </w:p>
    <w:p w14:paraId="6CD0A12B"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Eric Ekelund</w:t>
      </w:r>
    </w:p>
    <w:p w14:paraId="1AC3EEC0"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Vättlevägen 1</w:t>
      </w:r>
    </w:p>
    <w:p w14:paraId="69AB069A" w14:textId="77777777" w:rsidR="00EE58D5" w:rsidRPr="00EE58D5" w:rsidRDefault="00EE58D5" w:rsidP="00EE58D5">
      <w:pPr>
        <w:spacing w:after="160" w:line="259" w:lineRule="auto"/>
        <w:rPr>
          <w:rFonts w:ascii="Calibri" w:eastAsia="Calibri" w:hAnsi="Calibri"/>
          <w:sz w:val="22"/>
          <w:szCs w:val="22"/>
          <w:lang w:eastAsia="en-US"/>
        </w:rPr>
      </w:pPr>
      <w:r w:rsidRPr="00EE58D5">
        <w:rPr>
          <w:rFonts w:ascii="Calibri" w:eastAsia="Calibri" w:hAnsi="Calibri"/>
          <w:sz w:val="22"/>
          <w:szCs w:val="22"/>
          <w:lang w:eastAsia="en-US"/>
        </w:rPr>
        <w:t>44139 Alingsås</w:t>
      </w:r>
    </w:p>
    <w:p w14:paraId="61292D64" w14:textId="77777777" w:rsidR="00EE58D5" w:rsidRPr="00EE58D5" w:rsidRDefault="00EE58D5" w:rsidP="00EE58D5">
      <w:pPr>
        <w:spacing w:after="160" w:line="259" w:lineRule="auto"/>
        <w:rPr>
          <w:rFonts w:ascii="Calibri" w:eastAsia="Calibri" w:hAnsi="Calibri"/>
          <w:b/>
          <w:bCs/>
          <w:sz w:val="22"/>
          <w:szCs w:val="22"/>
          <w:lang w:eastAsia="en-US"/>
        </w:rPr>
      </w:pPr>
    </w:p>
    <w:p w14:paraId="03BF414E" w14:textId="77777777" w:rsidR="00EE58D5" w:rsidRPr="00EE58D5" w:rsidRDefault="00EE58D5" w:rsidP="00EE58D5">
      <w:pPr>
        <w:spacing w:after="160" w:line="259" w:lineRule="auto"/>
        <w:rPr>
          <w:rFonts w:ascii="Calibri" w:eastAsia="Calibri" w:hAnsi="Calibri"/>
          <w:b/>
          <w:bCs/>
          <w:sz w:val="22"/>
          <w:szCs w:val="22"/>
          <w:lang w:eastAsia="en-US"/>
        </w:rPr>
      </w:pPr>
    </w:p>
    <w:p w14:paraId="5B38F6FF" w14:textId="77777777" w:rsidR="00EE58D5" w:rsidRPr="00EE58D5" w:rsidRDefault="00EE58D5" w:rsidP="00EE58D5">
      <w:pPr>
        <w:spacing w:after="160" w:line="259" w:lineRule="auto"/>
        <w:rPr>
          <w:rFonts w:ascii="Calibri" w:eastAsia="Calibri" w:hAnsi="Calibri"/>
          <w:b/>
          <w:bCs/>
          <w:sz w:val="22"/>
          <w:szCs w:val="22"/>
          <w:lang w:eastAsia="en-US"/>
        </w:rPr>
      </w:pPr>
    </w:p>
    <w:p w14:paraId="33686E2D" w14:textId="77777777" w:rsidR="00EE58D5" w:rsidRPr="00EE58D5" w:rsidRDefault="00EE58D5" w:rsidP="00EE58D5">
      <w:pPr>
        <w:spacing w:after="160" w:line="259" w:lineRule="auto"/>
        <w:rPr>
          <w:rFonts w:ascii="Calibri" w:eastAsia="Calibri" w:hAnsi="Calibri"/>
          <w:b/>
          <w:bCs/>
          <w:sz w:val="22"/>
          <w:szCs w:val="22"/>
          <w:lang w:eastAsia="en-US"/>
        </w:rPr>
      </w:pPr>
    </w:p>
    <w:p w14:paraId="48579082" w14:textId="77777777" w:rsidR="00EE58D5" w:rsidRPr="00EE58D5" w:rsidRDefault="00EE58D5" w:rsidP="00EE58D5">
      <w:pPr>
        <w:spacing w:after="160" w:line="259" w:lineRule="auto"/>
        <w:rPr>
          <w:rFonts w:ascii="Calibri" w:eastAsia="Calibri" w:hAnsi="Calibri"/>
          <w:b/>
          <w:bCs/>
          <w:sz w:val="22"/>
          <w:szCs w:val="22"/>
          <w:lang w:eastAsia="en-US"/>
        </w:rPr>
      </w:pPr>
    </w:p>
    <w:p w14:paraId="624FB519" w14:textId="77777777" w:rsidR="00EE58D5" w:rsidRPr="00EE58D5" w:rsidRDefault="00EE58D5" w:rsidP="00EE58D5">
      <w:pPr>
        <w:spacing w:after="160" w:line="259" w:lineRule="auto"/>
        <w:rPr>
          <w:rFonts w:ascii="Calibri" w:eastAsia="Calibri" w:hAnsi="Calibri"/>
          <w:b/>
          <w:bCs/>
          <w:sz w:val="22"/>
          <w:szCs w:val="22"/>
          <w:lang w:eastAsia="en-US"/>
        </w:rPr>
      </w:pPr>
    </w:p>
    <w:p w14:paraId="26E3732C" w14:textId="77777777" w:rsidR="00EE58D5" w:rsidRDefault="00EE58D5" w:rsidP="00EE58D5">
      <w:pPr>
        <w:spacing w:after="160" w:line="259" w:lineRule="auto"/>
        <w:rPr>
          <w:rFonts w:ascii="Calibri" w:eastAsia="Calibri" w:hAnsi="Calibri"/>
          <w:b/>
          <w:bCs/>
          <w:sz w:val="22"/>
          <w:szCs w:val="22"/>
          <w:lang w:eastAsia="en-US"/>
        </w:rPr>
      </w:pPr>
    </w:p>
    <w:p w14:paraId="48E55E32" w14:textId="77777777" w:rsidR="00EE58D5" w:rsidRDefault="00EE58D5" w:rsidP="00EE58D5">
      <w:pPr>
        <w:spacing w:after="160" w:line="259" w:lineRule="auto"/>
        <w:rPr>
          <w:rFonts w:ascii="Calibri" w:eastAsia="Calibri" w:hAnsi="Calibri"/>
          <w:b/>
          <w:bCs/>
          <w:sz w:val="22"/>
          <w:szCs w:val="22"/>
          <w:lang w:eastAsia="en-US"/>
        </w:rPr>
      </w:pPr>
    </w:p>
    <w:p w14:paraId="665FEF76" w14:textId="77777777" w:rsidR="00EE58D5" w:rsidRPr="00EE58D5" w:rsidRDefault="00EE58D5" w:rsidP="00EE58D5">
      <w:pPr>
        <w:spacing w:after="160" w:line="259" w:lineRule="auto"/>
        <w:rPr>
          <w:rFonts w:ascii="Calibri" w:eastAsia="Calibri" w:hAnsi="Calibri"/>
          <w:b/>
          <w:bCs/>
          <w:sz w:val="22"/>
          <w:szCs w:val="22"/>
          <w:lang w:eastAsia="en-US"/>
        </w:rPr>
      </w:pPr>
    </w:p>
    <w:p w14:paraId="09726BBF" w14:textId="77777777" w:rsidR="00EE58D5" w:rsidRPr="00EE58D5" w:rsidRDefault="00EE58D5" w:rsidP="00EE58D5">
      <w:pPr>
        <w:spacing w:after="160" w:line="259" w:lineRule="auto"/>
        <w:rPr>
          <w:rFonts w:ascii="Calibri" w:eastAsia="Calibri" w:hAnsi="Calibri"/>
          <w:b/>
          <w:bCs/>
          <w:sz w:val="22"/>
          <w:szCs w:val="22"/>
          <w:lang w:eastAsia="en-US"/>
        </w:rPr>
      </w:pPr>
    </w:p>
    <w:p w14:paraId="56FADBD6" w14:textId="3918F524" w:rsidR="007E3EFF" w:rsidRDefault="00EE58D5" w:rsidP="00EE58D5">
      <w:pPr>
        <w:spacing w:after="160" w:line="259" w:lineRule="auto"/>
        <w:rPr>
          <w:rFonts w:ascii="Calibri" w:eastAsia="Calibri" w:hAnsi="Calibri"/>
          <w:sz w:val="22"/>
          <w:szCs w:val="22"/>
          <w:lang w:eastAsia="en-US"/>
        </w:rPr>
      </w:pPr>
      <w:r w:rsidRPr="00EE58D5">
        <w:rPr>
          <w:rFonts w:ascii="Calibri" w:eastAsia="Calibri" w:hAnsi="Calibri"/>
          <w:b/>
          <w:bCs/>
          <w:sz w:val="22"/>
          <w:szCs w:val="22"/>
          <w:lang w:eastAsia="en-US"/>
        </w:rPr>
        <w:tab/>
      </w:r>
      <w:r w:rsidRPr="00EE58D5">
        <w:rPr>
          <w:rFonts w:ascii="Calibri" w:eastAsia="Calibri" w:hAnsi="Calibri"/>
          <w:b/>
          <w:bCs/>
          <w:sz w:val="22"/>
          <w:szCs w:val="22"/>
          <w:lang w:eastAsia="en-US"/>
        </w:rPr>
        <w:tab/>
      </w:r>
      <w:r w:rsidRPr="00EE58D5">
        <w:rPr>
          <w:rFonts w:ascii="Calibri" w:eastAsia="Calibri" w:hAnsi="Calibri"/>
          <w:b/>
          <w:bCs/>
          <w:sz w:val="22"/>
          <w:szCs w:val="22"/>
          <w:lang w:eastAsia="en-US"/>
        </w:rPr>
        <w:tab/>
      </w:r>
      <w:r w:rsidRPr="00EE58D5">
        <w:rPr>
          <w:rFonts w:ascii="Calibri" w:eastAsia="Calibri" w:hAnsi="Calibri"/>
          <w:b/>
          <w:bCs/>
          <w:sz w:val="22"/>
          <w:szCs w:val="22"/>
          <w:lang w:eastAsia="en-US"/>
        </w:rPr>
        <w:tab/>
      </w:r>
      <w:r w:rsidRPr="00EE58D5">
        <w:rPr>
          <w:rFonts w:ascii="Calibri" w:eastAsia="Calibri" w:hAnsi="Calibri"/>
          <w:b/>
          <w:bCs/>
          <w:sz w:val="22"/>
          <w:szCs w:val="22"/>
          <w:lang w:eastAsia="en-US"/>
        </w:rPr>
        <w:tab/>
      </w:r>
      <w:r w:rsidRPr="00EE58D5">
        <w:rPr>
          <w:rFonts w:ascii="Calibri" w:eastAsia="Calibri" w:hAnsi="Calibri"/>
          <w:b/>
          <w:bCs/>
          <w:sz w:val="22"/>
          <w:szCs w:val="22"/>
          <w:lang w:eastAsia="en-US"/>
        </w:rPr>
        <w:tab/>
      </w:r>
      <w:r w:rsidRPr="00EE58D5">
        <w:rPr>
          <w:rFonts w:ascii="Calibri" w:eastAsia="Calibri" w:hAnsi="Calibri"/>
          <w:sz w:val="22"/>
          <w:szCs w:val="22"/>
          <w:lang w:eastAsia="en-US"/>
        </w:rPr>
        <w:t>Var god vänd</w:t>
      </w:r>
    </w:p>
    <w:p w14:paraId="61CCD7C6" w14:textId="77777777" w:rsidR="004C6AB6" w:rsidRPr="004C6AB6" w:rsidRDefault="004C6AB6" w:rsidP="004C6AB6">
      <w:pPr>
        <w:spacing w:after="160" w:line="259" w:lineRule="auto"/>
        <w:rPr>
          <w:rFonts w:ascii="Calibri" w:eastAsia="Calibri" w:hAnsi="Calibri"/>
          <w:b/>
          <w:bCs/>
          <w:sz w:val="22"/>
          <w:szCs w:val="22"/>
          <w:lang w:eastAsia="en-US"/>
        </w:rPr>
      </w:pPr>
      <w:r w:rsidRPr="004C6AB6">
        <w:rPr>
          <w:rFonts w:ascii="Calibri" w:eastAsia="Calibri" w:hAnsi="Calibri"/>
          <w:b/>
          <w:bCs/>
          <w:sz w:val="22"/>
          <w:szCs w:val="22"/>
          <w:lang w:eastAsia="en-US"/>
        </w:rPr>
        <w:lastRenderedPageBreak/>
        <w:t>Kommentar och motivering till avslag</w:t>
      </w:r>
    </w:p>
    <w:p w14:paraId="0A7EA651" w14:textId="77777777" w:rsidR="004C6AB6" w:rsidRPr="004C6AB6" w:rsidRDefault="004C6AB6" w:rsidP="004C6AB6">
      <w:pPr>
        <w:spacing w:after="160" w:line="259" w:lineRule="auto"/>
        <w:rPr>
          <w:rFonts w:ascii="Calibri" w:eastAsia="Calibri" w:hAnsi="Calibri"/>
          <w:b/>
          <w:bCs/>
          <w:sz w:val="22"/>
          <w:szCs w:val="22"/>
          <w:lang w:eastAsia="en-US"/>
        </w:rPr>
      </w:pPr>
      <w:r w:rsidRPr="004C6AB6">
        <w:rPr>
          <w:rFonts w:ascii="Calibri" w:eastAsia="Calibri" w:hAnsi="Calibri"/>
          <w:b/>
          <w:bCs/>
          <w:sz w:val="22"/>
          <w:szCs w:val="22"/>
          <w:lang w:eastAsia="en-US"/>
        </w:rPr>
        <w:t>Motionären bygger sin argumentation för sparande av el till ett senare år, på en passus i stadgarna.</w:t>
      </w:r>
    </w:p>
    <w:p w14:paraId="37BF2DAB" w14:textId="77777777" w:rsidR="004C6AB6" w:rsidRPr="004C6AB6" w:rsidRDefault="004C6AB6" w:rsidP="004C6AB6">
      <w:pPr>
        <w:spacing w:after="160" w:line="259" w:lineRule="auto"/>
        <w:rPr>
          <w:rFonts w:ascii="Calibri" w:eastAsia="Calibri" w:hAnsi="Calibri"/>
          <w:sz w:val="22"/>
          <w:szCs w:val="22"/>
          <w:lang w:eastAsia="en-US"/>
        </w:rPr>
      </w:pPr>
      <w:r w:rsidRPr="004C6AB6">
        <w:rPr>
          <w:rFonts w:ascii="Calibri" w:eastAsia="Calibri" w:hAnsi="Calibri"/>
          <w:sz w:val="22"/>
          <w:szCs w:val="22"/>
          <w:lang w:eastAsia="en-US"/>
        </w:rPr>
        <w:t xml:space="preserve">§ 2 i stadgarna, Ändamål </w:t>
      </w:r>
    </w:p>
    <w:p w14:paraId="3C47D476" w14:textId="77777777" w:rsidR="004C6AB6" w:rsidRPr="004C6AB6" w:rsidRDefault="004C6AB6" w:rsidP="004C6AB6">
      <w:pPr>
        <w:spacing w:after="160" w:line="259" w:lineRule="auto"/>
        <w:rPr>
          <w:rFonts w:ascii="Calibri" w:eastAsia="Calibri" w:hAnsi="Calibri"/>
          <w:sz w:val="22"/>
          <w:szCs w:val="22"/>
          <w:lang w:eastAsia="en-US"/>
        </w:rPr>
      </w:pPr>
      <w:r w:rsidRPr="004C6AB6">
        <w:rPr>
          <w:rFonts w:ascii="Calibri" w:eastAsia="Calibri" w:hAnsi="Calibri"/>
          <w:sz w:val="22"/>
          <w:szCs w:val="22"/>
          <w:lang w:eastAsia="en-US"/>
        </w:rPr>
        <w:t xml:space="preserve">Föreningen har till ändamål att främja medlemmarnas ekonomiska intressen genom att tillhandahålla medlemmarna egen vindkraftproducerad el, därigenom också främjande medlemmarnas miljöintresse och hushållning samt bedriva därmed förenlig verksamhet. </w:t>
      </w:r>
    </w:p>
    <w:p w14:paraId="2AAE7674" w14:textId="77777777" w:rsidR="004C6AB6" w:rsidRPr="004C6AB6" w:rsidRDefault="004C6AB6" w:rsidP="004C6AB6">
      <w:pPr>
        <w:spacing w:after="160" w:line="259" w:lineRule="auto"/>
        <w:rPr>
          <w:rFonts w:ascii="Calibri" w:eastAsia="Calibri" w:hAnsi="Calibri"/>
          <w:sz w:val="22"/>
          <w:szCs w:val="22"/>
          <w:lang w:eastAsia="en-US"/>
        </w:rPr>
      </w:pPr>
      <w:r w:rsidRPr="004C6AB6">
        <w:rPr>
          <w:rFonts w:ascii="Calibri" w:eastAsia="Calibri" w:hAnsi="Calibri"/>
          <w:sz w:val="22"/>
          <w:szCs w:val="22"/>
          <w:lang w:eastAsia="en-US"/>
        </w:rPr>
        <w:t>Styrelsens uppfattning om §2 är:</w:t>
      </w:r>
    </w:p>
    <w:p w14:paraId="020313D7" w14:textId="77777777" w:rsidR="004C6AB6" w:rsidRPr="004C6AB6" w:rsidRDefault="004C6AB6" w:rsidP="004C6AB6">
      <w:p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 xml:space="preserve">Den </w:t>
      </w:r>
      <w:r w:rsidRPr="004C6AB6">
        <w:rPr>
          <w:rFonts w:ascii="Calibri" w:eastAsia="Calibri" w:hAnsi="Calibri"/>
          <w:b/>
          <w:bCs/>
          <w:i/>
          <w:iCs/>
          <w:sz w:val="22"/>
          <w:szCs w:val="22"/>
          <w:lang w:eastAsia="en-US"/>
        </w:rPr>
        <w:t>hushållning</w:t>
      </w:r>
      <w:r w:rsidRPr="004C6AB6">
        <w:rPr>
          <w:rFonts w:ascii="Calibri" w:eastAsia="Calibri" w:hAnsi="Calibri"/>
          <w:i/>
          <w:iCs/>
          <w:sz w:val="22"/>
          <w:szCs w:val="22"/>
          <w:lang w:eastAsia="en-US"/>
        </w:rPr>
        <w:t xml:space="preserve"> som åsyftas i stadgarna är sådan som reducerar behovet av el exempelvis bättre isolering, sparsammare hushållsmaskiner, sparsammare uppvärmningsanläggning eller andra åtgärder som minskar energibehovet. Att spara från ett år till ett senare är inget sparande av det slag som avses i stadgarna. Det är inget miljöintresse att spara ett år för att konsumera upp det ett eller flera år senare.</w:t>
      </w:r>
    </w:p>
    <w:p w14:paraId="4B1CCE76" w14:textId="77777777" w:rsidR="004C6AB6" w:rsidRPr="004C6AB6" w:rsidRDefault="004C6AB6" w:rsidP="004C6AB6">
      <w:pPr>
        <w:numPr>
          <w:ilvl w:val="0"/>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Skulle föreningen medge ett sådant sparande, måste sparandet ske finansiellt och då måste föreningen fondera medel genom att bygga upp en skuld i balansräkningen för att kunna köpa den sparade elen i marknaden den gång då medlemmen vill utnyttja den.</w:t>
      </w:r>
    </w:p>
    <w:p w14:paraId="2B2956EB" w14:textId="77777777" w:rsidR="004C6AB6" w:rsidRPr="004C6AB6" w:rsidRDefault="004C6AB6" w:rsidP="004C6AB6">
      <w:pPr>
        <w:numPr>
          <w:ilvl w:val="1"/>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Effekten av detta är, att föreningen måste se de andelar där inbetalning skett men som inte utnyttjas som aktiva. Det blir således fler aktiva andelar.</w:t>
      </w:r>
    </w:p>
    <w:p w14:paraId="6BF83BE0" w14:textId="77777777" w:rsidR="004C6AB6" w:rsidRPr="004C6AB6" w:rsidRDefault="004C6AB6" w:rsidP="004C6AB6">
      <w:pPr>
        <w:numPr>
          <w:ilvl w:val="1"/>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 xml:space="preserve"> Då vi köper medlemselen till ett högre pris än det vi säljer den för till medlemmarna uppstår ett underskott som måste täckas. Ju fler andelar som är aktiva ju större underskott i elhandeln.   </w:t>
      </w:r>
    </w:p>
    <w:p w14:paraId="2D1DFDA8" w14:textId="77777777" w:rsidR="004C6AB6" w:rsidRPr="004C6AB6" w:rsidRDefault="004C6AB6" w:rsidP="004C6AB6">
      <w:pPr>
        <w:numPr>
          <w:ilvl w:val="2"/>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Då produktionsintäkterna inte påverkas av hur mycket el som medlemmarna konsumerar eller sparar måste det ökade underskottet i elhandeln kompenseras på annat sätt. Det enda sättet är att höja priset på medlemselen så mycket att det täcker kostnaden för inköp av den el som skall sparas.</w:t>
      </w:r>
    </w:p>
    <w:p w14:paraId="7298E47A" w14:textId="77777777" w:rsidR="004C6AB6" w:rsidRPr="004C6AB6" w:rsidRDefault="004C6AB6" w:rsidP="004C6AB6">
      <w:pPr>
        <w:numPr>
          <w:ilvl w:val="2"/>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En undersökning gjordes 2012. Då utnyttjade 470 medlemmar sina andelar fullt ut medan 140 hade överskott. Det innebär att det stora flertalet medlemmar skulle förlora på att en sparfunktion upprättas</w:t>
      </w:r>
    </w:p>
    <w:p w14:paraId="6E822357" w14:textId="77777777" w:rsidR="004C6AB6" w:rsidRPr="004C6AB6" w:rsidRDefault="004C6AB6" w:rsidP="004C6AB6">
      <w:pPr>
        <w:numPr>
          <w:ilvl w:val="1"/>
          <w:numId w:val="2"/>
        </w:numPr>
        <w:spacing w:after="160" w:line="259" w:lineRule="auto"/>
        <w:rPr>
          <w:rFonts w:ascii="Calibri" w:eastAsia="Calibri" w:hAnsi="Calibri"/>
          <w:sz w:val="22"/>
          <w:szCs w:val="22"/>
          <w:lang w:eastAsia="en-US"/>
        </w:rPr>
      </w:pPr>
      <w:r w:rsidRPr="004C6AB6">
        <w:rPr>
          <w:rFonts w:ascii="Calibri" w:eastAsia="Calibri" w:hAnsi="Calibri"/>
          <w:i/>
          <w:iCs/>
          <w:sz w:val="22"/>
          <w:szCs w:val="22"/>
          <w:lang w:eastAsia="en-US"/>
        </w:rPr>
        <w:t xml:space="preserve"> En kalkyl som beskriver varför en prishöjning blir konsekvensen kan presenteras på stämman</w:t>
      </w:r>
    </w:p>
    <w:p w14:paraId="1192A6BC" w14:textId="77777777" w:rsidR="004C6AB6" w:rsidRPr="004C6AB6" w:rsidRDefault="004C6AB6" w:rsidP="004C6AB6">
      <w:pPr>
        <w:numPr>
          <w:ilvl w:val="0"/>
          <w:numId w:val="2"/>
        </w:numPr>
        <w:spacing w:after="160" w:line="259" w:lineRule="auto"/>
        <w:rPr>
          <w:rFonts w:ascii="Calibri" w:eastAsia="Calibri" w:hAnsi="Calibri"/>
          <w:sz w:val="22"/>
          <w:szCs w:val="22"/>
          <w:lang w:eastAsia="en-US"/>
        </w:rPr>
      </w:pPr>
      <w:r w:rsidRPr="004C6AB6">
        <w:rPr>
          <w:rFonts w:ascii="Calibri" w:eastAsia="Calibri" w:hAnsi="Calibri"/>
          <w:b/>
          <w:bCs/>
          <w:i/>
          <w:iCs/>
          <w:sz w:val="22"/>
          <w:szCs w:val="22"/>
          <w:lang w:eastAsia="en-US"/>
        </w:rPr>
        <w:t>Styrelsens slutsatser av ovanstående är,</w:t>
      </w:r>
      <w:r w:rsidRPr="004C6AB6">
        <w:rPr>
          <w:rFonts w:ascii="Calibri" w:eastAsia="Calibri" w:hAnsi="Calibri"/>
          <w:i/>
          <w:iCs/>
          <w:sz w:val="22"/>
          <w:szCs w:val="22"/>
          <w:lang w:eastAsia="en-US"/>
        </w:rPr>
        <w:t xml:space="preserve"> att idén att förskjuta förbrukning från en period till en senare inte är förenlig med begreppet ”Hushållning” i stadgarna och inte kan genomföras utan prishöjningar för samtliga medlemmar.  </w:t>
      </w:r>
    </w:p>
    <w:p w14:paraId="421343F4" w14:textId="77777777" w:rsidR="004C6AB6" w:rsidRPr="004C6AB6" w:rsidRDefault="004C6AB6" w:rsidP="004C6AB6">
      <w:pPr>
        <w:numPr>
          <w:ilvl w:val="0"/>
          <w:numId w:val="2"/>
        </w:numPr>
        <w:spacing w:after="160" w:line="259" w:lineRule="auto"/>
        <w:rPr>
          <w:rFonts w:ascii="Calibri" w:eastAsia="Calibri" w:hAnsi="Calibri"/>
          <w:b/>
          <w:bCs/>
          <w:sz w:val="22"/>
          <w:szCs w:val="22"/>
          <w:lang w:eastAsia="en-US"/>
        </w:rPr>
      </w:pPr>
      <w:r w:rsidRPr="004C6AB6">
        <w:rPr>
          <w:rFonts w:ascii="Calibri" w:eastAsia="Calibri" w:hAnsi="Calibri"/>
          <w:b/>
          <w:bCs/>
          <w:i/>
          <w:iCs/>
          <w:sz w:val="22"/>
          <w:szCs w:val="22"/>
          <w:lang w:eastAsia="en-US"/>
        </w:rPr>
        <w:t>Styrelsen föreslår avslag på motionen.</w:t>
      </w:r>
    </w:p>
    <w:p w14:paraId="7822B051" w14:textId="77777777" w:rsidR="004C6AB6" w:rsidRPr="004C6AB6" w:rsidRDefault="004C6AB6" w:rsidP="004C6AB6">
      <w:pPr>
        <w:numPr>
          <w:ilvl w:val="0"/>
          <w:numId w:val="2"/>
        </w:numPr>
        <w:spacing w:after="160" w:line="259" w:lineRule="auto"/>
        <w:rPr>
          <w:rFonts w:ascii="Calibri" w:eastAsia="Calibri" w:hAnsi="Calibri"/>
          <w:sz w:val="22"/>
          <w:szCs w:val="22"/>
          <w:lang w:eastAsia="en-US"/>
        </w:rPr>
      </w:pPr>
      <w:r w:rsidRPr="004C6AB6">
        <w:rPr>
          <w:rFonts w:ascii="Calibri" w:eastAsia="Calibri" w:hAnsi="Calibri"/>
          <w:sz w:val="22"/>
          <w:szCs w:val="22"/>
          <w:lang w:eastAsia="en-US"/>
        </w:rPr>
        <w:t>Kalenderår är räkenskapsår, se §27 stadgarna på Varbergsvinds hemsida.</w:t>
      </w:r>
    </w:p>
    <w:p w14:paraId="65D31AF8" w14:textId="77777777" w:rsidR="004C6AB6" w:rsidRPr="004C6AB6" w:rsidRDefault="004C6AB6" w:rsidP="004C6AB6">
      <w:pPr>
        <w:numPr>
          <w:ilvl w:val="0"/>
          <w:numId w:val="2"/>
        </w:numPr>
        <w:spacing w:after="160" w:line="259" w:lineRule="auto"/>
        <w:rPr>
          <w:rFonts w:ascii="Calibri" w:eastAsia="Calibri" w:hAnsi="Calibri"/>
          <w:sz w:val="22"/>
          <w:szCs w:val="22"/>
          <w:lang w:eastAsia="en-US"/>
        </w:rPr>
      </w:pPr>
      <w:r w:rsidRPr="004C6AB6">
        <w:rPr>
          <w:rFonts w:ascii="Calibri" w:eastAsia="Calibri" w:hAnsi="Calibri"/>
          <w:sz w:val="22"/>
          <w:szCs w:val="22"/>
          <w:lang w:eastAsia="en-US"/>
        </w:rPr>
        <w:t xml:space="preserve">Vår revisor ställer sig tveksam till motionen då den leder till en skulduppbyggnad i balansräkningen som är svår att värdera då man inte kan veta vilket </w:t>
      </w:r>
      <w:proofErr w:type="gramStart"/>
      <w:r w:rsidRPr="004C6AB6">
        <w:rPr>
          <w:rFonts w:ascii="Calibri" w:eastAsia="Calibri" w:hAnsi="Calibri"/>
          <w:sz w:val="22"/>
          <w:szCs w:val="22"/>
          <w:lang w:eastAsia="en-US"/>
        </w:rPr>
        <w:t>värde elen</w:t>
      </w:r>
      <w:proofErr w:type="gramEnd"/>
      <w:r w:rsidRPr="004C6AB6">
        <w:rPr>
          <w:rFonts w:ascii="Calibri" w:eastAsia="Calibri" w:hAnsi="Calibri"/>
          <w:sz w:val="22"/>
          <w:szCs w:val="22"/>
          <w:lang w:eastAsia="en-US"/>
        </w:rPr>
        <w:t xml:space="preserve"> har den dag då spararen väljer att utnyttja den. </w:t>
      </w:r>
    </w:p>
    <w:p w14:paraId="1F233C71" w14:textId="77777777" w:rsidR="004C6AB6" w:rsidRPr="004C6AB6" w:rsidRDefault="004C6AB6" w:rsidP="004C6AB6">
      <w:pPr>
        <w:spacing w:after="160" w:line="259" w:lineRule="auto"/>
        <w:ind w:left="720"/>
        <w:rPr>
          <w:rFonts w:ascii="Calibri" w:eastAsia="Calibri" w:hAnsi="Calibri"/>
          <w:sz w:val="22"/>
          <w:szCs w:val="22"/>
          <w:lang w:eastAsia="en-US"/>
        </w:rPr>
      </w:pPr>
      <w:r w:rsidRPr="004C6AB6">
        <w:rPr>
          <w:rFonts w:ascii="Calibri" w:eastAsia="Calibri" w:hAnsi="Calibri"/>
          <w:sz w:val="22"/>
          <w:szCs w:val="22"/>
          <w:lang w:eastAsia="en-US"/>
        </w:rPr>
        <w:t>Varberg 2023-03-07</w:t>
      </w:r>
    </w:p>
    <w:p w14:paraId="25D28382" w14:textId="77777777" w:rsidR="004C6AB6" w:rsidRPr="004C6AB6" w:rsidRDefault="004C6AB6" w:rsidP="004C6AB6">
      <w:pPr>
        <w:spacing w:after="160" w:line="259" w:lineRule="auto"/>
        <w:ind w:left="720"/>
        <w:rPr>
          <w:rFonts w:ascii="Calibri" w:eastAsia="Calibri" w:hAnsi="Calibri"/>
          <w:sz w:val="22"/>
          <w:szCs w:val="22"/>
          <w:lang w:eastAsia="en-US"/>
        </w:rPr>
      </w:pPr>
      <w:r w:rsidRPr="004C6AB6">
        <w:rPr>
          <w:rFonts w:ascii="Calibri" w:eastAsia="Calibri" w:hAnsi="Calibri"/>
          <w:sz w:val="22"/>
          <w:szCs w:val="22"/>
          <w:lang w:eastAsia="en-US"/>
        </w:rPr>
        <w:t>Styrelsen Varbergsvind</w:t>
      </w:r>
    </w:p>
    <w:p w14:paraId="3382B9A6" w14:textId="77777777" w:rsidR="00AC1EA1" w:rsidRDefault="00AC1EA1" w:rsidP="00EE58D5">
      <w:pPr>
        <w:spacing w:after="160" w:line="259" w:lineRule="auto"/>
      </w:pPr>
    </w:p>
    <w:sectPr w:rsidR="00AC1EA1" w:rsidSect="00BB4F14">
      <w:footerReference w:type="default" r:id="rId14"/>
      <w:pgSz w:w="11906" w:h="16838"/>
      <w:pgMar w:top="1417" w:right="1417" w:bottom="28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EA45" w14:textId="77777777" w:rsidR="0014734A" w:rsidRDefault="0014734A">
      <w:r>
        <w:separator/>
      </w:r>
    </w:p>
  </w:endnote>
  <w:endnote w:type="continuationSeparator" w:id="0">
    <w:p w14:paraId="24B110D3" w14:textId="77777777" w:rsidR="0014734A" w:rsidRDefault="0014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08C" w14:textId="1C71FC99" w:rsidR="00AC1EA1" w:rsidRDefault="00D95778">
    <w:pPr>
      <w:pStyle w:val="Sidfot"/>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CCF3" w14:textId="77777777" w:rsidR="0014734A" w:rsidRDefault="0014734A">
      <w:r>
        <w:separator/>
      </w:r>
    </w:p>
  </w:footnote>
  <w:footnote w:type="continuationSeparator" w:id="0">
    <w:p w14:paraId="7A2A9D6D" w14:textId="77777777" w:rsidR="0014734A" w:rsidRDefault="0014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6159"/>
    <w:multiLevelType w:val="hybridMultilevel"/>
    <w:tmpl w:val="B6CA1908"/>
    <w:lvl w:ilvl="0" w:tplc="B596E5A8">
      <w:start w:val="1"/>
      <w:numFmt w:val="bullet"/>
      <w:lvlText w:val="•"/>
      <w:lvlJc w:val="left"/>
      <w:pPr>
        <w:tabs>
          <w:tab w:val="num" w:pos="720"/>
        </w:tabs>
        <w:ind w:left="720" w:hanging="360"/>
      </w:pPr>
      <w:rPr>
        <w:rFonts w:ascii="Arial" w:hAnsi="Arial" w:hint="default"/>
      </w:rPr>
    </w:lvl>
    <w:lvl w:ilvl="1" w:tplc="126C3344">
      <w:numFmt w:val="bullet"/>
      <w:lvlText w:val="•"/>
      <w:lvlJc w:val="left"/>
      <w:pPr>
        <w:tabs>
          <w:tab w:val="num" w:pos="1440"/>
        </w:tabs>
        <w:ind w:left="1440" w:hanging="360"/>
      </w:pPr>
      <w:rPr>
        <w:rFonts w:ascii="Arial" w:hAnsi="Arial" w:hint="default"/>
      </w:rPr>
    </w:lvl>
    <w:lvl w:ilvl="2" w:tplc="13DC267A">
      <w:numFmt w:val="bullet"/>
      <w:lvlText w:val="•"/>
      <w:lvlJc w:val="left"/>
      <w:pPr>
        <w:tabs>
          <w:tab w:val="num" w:pos="2160"/>
        </w:tabs>
        <w:ind w:left="2160" w:hanging="360"/>
      </w:pPr>
      <w:rPr>
        <w:rFonts w:ascii="Arial" w:hAnsi="Arial" w:hint="default"/>
      </w:rPr>
    </w:lvl>
    <w:lvl w:ilvl="3" w:tplc="747882D6" w:tentative="1">
      <w:start w:val="1"/>
      <w:numFmt w:val="bullet"/>
      <w:lvlText w:val="•"/>
      <w:lvlJc w:val="left"/>
      <w:pPr>
        <w:tabs>
          <w:tab w:val="num" w:pos="2880"/>
        </w:tabs>
        <w:ind w:left="2880" w:hanging="360"/>
      </w:pPr>
      <w:rPr>
        <w:rFonts w:ascii="Arial" w:hAnsi="Arial" w:hint="default"/>
      </w:rPr>
    </w:lvl>
    <w:lvl w:ilvl="4" w:tplc="A9C21A0E" w:tentative="1">
      <w:start w:val="1"/>
      <w:numFmt w:val="bullet"/>
      <w:lvlText w:val="•"/>
      <w:lvlJc w:val="left"/>
      <w:pPr>
        <w:tabs>
          <w:tab w:val="num" w:pos="3600"/>
        </w:tabs>
        <w:ind w:left="3600" w:hanging="360"/>
      </w:pPr>
      <w:rPr>
        <w:rFonts w:ascii="Arial" w:hAnsi="Arial" w:hint="default"/>
      </w:rPr>
    </w:lvl>
    <w:lvl w:ilvl="5" w:tplc="CF929E16" w:tentative="1">
      <w:start w:val="1"/>
      <w:numFmt w:val="bullet"/>
      <w:lvlText w:val="•"/>
      <w:lvlJc w:val="left"/>
      <w:pPr>
        <w:tabs>
          <w:tab w:val="num" w:pos="4320"/>
        </w:tabs>
        <w:ind w:left="4320" w:hanging="360"/>
      </w:pPr>
      <w:rPr>
        <w:rFonts w:ascii="Arial" w:hAnsi="Arial" w:hint="default"/>
      </w:rPr>
    </w:lvl>
    <w:lvl w:ilvl="6" w:tplc="38080D56" w:tentative="1">
      <w:start w:val="1"/>
      <w:numFmt w:val="bullet"/>
      <w:lvlText w:val="•"/>
      <w:lvlJc w:val="left"/>
      <w:pPr>
        <w:tabs>
          <w:tab w:val="num" w:pos="5040"/>
        </w:tabs>
        <w:ind w:left="5040" w:hanging="360"/>
      </w:pPr>
      <w:rPr>
        <w:rFonts w:ascii="Arial" w:hAnsi="Arial" w:hint="default"/>
      </w:rPr>
    </w:lvl>
    <w:lvl w:ilvl="7" w:tplc="DCD43F8C" w:tentative="1">
      <w:start w:val="1"/>
      <w:numFmt w:val="bullet"/>
      <w:lvlText w:val="•"/>
      <w:lvlJc w:val="left"/>
      <w:pPr>
        <w:tabs>
          <w:tab w:val="num" w:pos="5760"/>
        </w:tabs>
        <w:ind w:left="5760" w:hanging="360"/>
      </w:pPr>
      <w:rPr>
        <w:rFonts w:ascii="Arial" w:hAnsi="Arial" w:hint="default"/>
      </w:rPr>
    </w:lvl>
    <w:lvl w:ilvl="8" w:tplc="4AA612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7074F4"/>
    <w:multiLevelType w:val="hybridMultilevel"/>
    <w:tmpl w:val="A7CA8574"/>
    <w:lvl w:ilvl="0" w:tplc="1B7226B0">
      <w:numFmt w:val="bullet"/>
      <w:lvlText w:val=""/>
      <w:lvlJc w:val="left"/>
      <w:pPr>
        <w:ind w:left="720" w:hanging="360"/>
      </w:pPr>
      <w:rPr>
        <w:rFonts w:ascii="Symbol" w:eastAsia="Batang"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0214964">
    <w:abstractNumId w:val="1"/>
  </w:num>
  <w:num w:numId="2" w16cid:durableId="205018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A1"/>
    <w:rsid w:val="00000FF0"/>
    <w:rsid w:val="0000430E"/>
    <w:rsid w:val="000210F2"/>
    <w:rsid w:val="000216CD"/>
    <w:rsid w:val="000908E9"/>
    <w:rsid w:val="00105004"/>
    <w:rsid w:val="00127F01"/>
    <w:rsid w:val="0014734A"/>
    <w:rsid w:val="001615C1"/>
    <w:rsid w:val="001A04FB"/>
    <w:rsid w:val="001D38B0"/>
    <w:rsid w:val="00201918"/>
    <w:rsid w:val="00242CF5"/>
    <w:rsid w:val="00287189"/>
    <w:rsid w:val="002B0C4F"/>
    <w:rsid w:val="002C3134"/>
    <w:rsid w:val="002D0D68"/>
    <w:rsid w:val="002D52F3"/>
    <w:rsid w:val="002D7D13"/>
    <w:rsid w:val="002E4505"/>
    <w:rsid w:val="003663FB"/>
    <w:rsid w:val="0039257B"/>
    <w:rsid w:val="00402B17"/>
    <w:rsid w:val="004B0A39"/>
    <w:rsid w:val="004C2128"/>
    <w:rsid w:val="004C6AB6"/>
    <w:rsid w:val="004E219C"/>
    <w:rsid w:val="00502F2F"/>
    <w:rsid w:val="0051599A"/>
    <w:rsid w:val="00541633"/>
    <w:rsid w:val="00590CBF"/>
    <w:rsid w:val="005E2B07"/>
    <w:rsid w:val="00621E9E"/>
    <w:rsid w:val="006622F6"/>
    <w:rsid w:val="00672370"/>
    <w:rsid w:val="006B34ED"/>
    <w:rsid w:val="007274B5"/>
    <w:rsid w:val="0079676C"/>
    <w:rsid w:val="007D3C73"/>
    <w:rsid w:val="007D418A"/>
    <w:rsid w:val="007D733A"/>
    <w:rsid w:val="007E3EFF"/>
    <w:rsid w:val="0082070E"/>
    <w:rsid w:val="00822BFE"/>
    <w:rsid w:val="00832F22"/>
    <w:rsid w:val="00871EF6"/>
    <w:rsid w:val="00892478"/>
    <w:rsid w:val="008A28A4"/>
    <w:rsid w:val="0090520F"/>
    <w:rsid w:val="00930C5A"/>
    <w:rsid w:val="0097174C"/>
    <w:rsid w:val="009717FC"/>
    <w:rsid w:val="009F7804"/>
    <w:rsid w:val="00A163BA"/>
    <w:rsid w:val="00A206F9"/>
    <w:rsid w:val="00AC1EA1"/>
    <w:rsid w:val="00AD16BF"/>
    <w:rsid w:val="00AD3E50"/>
    <w:rsid w:val="00AE662A"/>
    <w:rsid w:val="00B02EF4"/>
    <w:rsid w:val="00B5127F"/>
    <w:rsid w:val="00B7647F"/>
    <w:rsid w:val="00B85AC6"/>
    <w:rsid w:val="00BA3E8C"/>
    <w:rsid w:val="00BB4F14"/>
    <w:rsid w:val="00BD608C"/>
    <w:rsid w:val="00BD7DAA"/>
    <w:rsid w:val="00C619B3"/>
    <w:rsid w:val="00CC4319"/>
    <w:rsid w:val="00CC5A5E"/>
    <w:rsid w:val="00CF09CF"/>
    <w:rsid w:val="00D23EEF"/>
    <w:rsid w:val="00D91257"/>
    <w:rsid w:val="00D94566"/>
    <w:rsid w:val="00D95778"/>
    <w:rsid w:val="00DC2A4E"/>
    <w:rsid w:val="00E82D3A"/>
    <w:rsid w:val="00ED0ABE"/>
    <w:rsid w:val="00ED196D"/>
    <w:rsid w:val="00EE1E73"/>
    <w:rsid w:val="00EE58D5"/>
    <w:rsid w:val="00F0127A"/>
    <w:rsid w:val="00F96A09"/>
    <w:rsid w:val="00FA5015"/>
    <w:rsid w:val="00FB71D9"/>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2D6C"/>
  <w15:docId w15:val="{8067E99B-AB48-4594-B2C4-99FF4A3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28D"/>
    <w:rPr>
      <w:sz w:val="24"/>
      <w:szCs w:val="24"/>
      <w:lang w:eastAsia="ko-K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rsid w:val="005D6B32"/>
    <w:rPr>
      <w:color w:val="8080FF"/>
      <w:u w:val="single"/>
    </w:rPr>
  </w:style>
  <w:style w:type="character" w:styleId="AnvndHyperlnk">
    <w:name w:val="FollowedHyperlink"/>
    <w:basedOn w:val="Standardstycketeckensnitt"/>
    <w:qFormat/>
    <w:rsid w:val="005206FC"/>
    <w:rPr>
      <w:color w:val="800080" w:themeColor="followedHyperlink"/>
      <w:u w:val="single"/>
    </w:rPr>
  </w:style>
  <w:style w:type="character" w:customStyle="1" w:styleId="SidhuvudChar">
    <w:name w:val="Sidhuvud Char"/>
    <w:basedOn w:val="Standardstycketeckensnitt"/>
    <w:link w:val="Sidhuvud"/>
    <w:qFormat/>
    <w:rsid w:val="004630A4"/>
    <w:rPr>
      <w:sz w:val="24"/>
      <w:szCs w:val="24"/>
      <w:lang w:eastAsia="ko-KR"/>
    </w:rPr>
  </w:style>
  <w:style w:type="character" w:customStyle="1" w:styleId="SidfotChar">
    <w:name w:val="Sidfot Char"/>
    <w:basedOn w:val="Standardstycketeckensnitt"/>
    <w:link w:val="Sidfot"/>
    <w:qFormat/>
    <w:rsid w:val="004630A4"/>
    <w:rPr>
      <w:sz w:val="24"/>
      <w:szCs w:val="24"/>
      <w:lang w:eastAsia="ko-K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8"/>
      <w:szCs w:val="28"/>
    </w:rPr>
  </w:style>
  <w:style w:type="character" w:customStyle="1" w:styleId="ListLabel9">
    <w:name w:val="ListLabel 9"/>
    <w:qFormat/>
    <w:rPr>
      <w:sz w:val="28"/>
      <w:szCs w:val="28"/>
    </w:rPr>
  </w:style>
  <w:style w:type="paragraph" w:styleId="Rubrik">
    <w:name w:val="Title"/>
    <w:basedOn w:val="Normal"/>
    <w:next w:val="Brdtext"/>
    <w:qForma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line="276"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qFormat/>
    <w:pPr>
      <w:suppressLineNumbers/>
    </w:pPr>
    <w:rPr>
      <w:rFonts w:cs="Mangal"/>
    </w:rPr>
  </w:style>
  <w:style w:type="paragraph" w:customStyle="1" w:styleId="Affrsplan">
    <w:name w:val="Affärsplan"/>
    <w:basedOn w:val="Normal"/>
    <w:qFormat/>
    <w:rsid w:val="00D31FF2"/>
    <w:pPr>
      <w:tabs>
        <w:tab w:val="left" w:pos="360"/>
        <w:tab w:val="left" w:pos="720"/>
      </w:tabs>
    </w:pPr>
  </w:style>
  <w:style w:type="paragraph" w:styleId="Ballongtext">
    <w:name w:val="Balloon Text"/>
    <w:basedOn w:val="Normal"/>
    <w:semiHidden/>
    <w:qFormat/>
    <w:rsid w:val="005D6B32"/>
    <w:rPr>
      <w:rFonts w:ascii="Tahoma" w:hAnsi="Tahoma" w:cs="Tahoma"/>
      <w:sz w:val="16"/>
      <w:szCs w:val="16"/>
    </w:rPr>
  </w:style>
  <w:style w:type="paragraph" w:styleId="Liststycke">
    <w:name w:val="List Paragraph"/>
    <w:basedOn w:val="Normal"/>
    <w:uiPriority w:val="34"/>
    <w:qFormat/>
    <w:rsid w:val="00DA2504"/>
    <w:pPr>
      <w:ind w:left="720"/>
      <w:contextualSpacing/>
    </w:pPr>
  </w:style>
  <w:style w:type="paragraph" w:styleId="Sidhuvud">
    <w:name w:val="header"/>
    <w:basedOn w:val="Normal"/>
    <w:link w:val="SidhuvudChar"/>
    <w:rsid w:val="004630A4"/>
    <w:pPr>
      <w:tabs>
        <w:tab w:val="center" w:pos="4536"/>
        <w:tab w:val="right" w:pos="9072"/>
      </w:tabs>
    </w:pPr>
  </w:style>
  <w:style w:type="paragraph" w:styleId="Sidfot">
    <w:name w:val="footer"/>
    <w:basedOn w:val="Normal"/>
    <w:link w:val="SidfotChar"/>
    <w:rsid w:val="004630A4"/>
    <w:pPr>
      <w:tabs>
        <w:tab w:val="center" w:pos="4536"/>
        <w:tab w:val="right" w:pos="9072"/>
      </w:tabs>
    </w:pPr>
  </w:style>
  <w:style w:type="character" w:styleId="Hyperlnk">
    <w:name w:val="Hyperlink"/>
    <w:basedOn w:val="Standardstycketeckensnitt"/>
    <w:unhideWhenUsed/>
    <w:rsid w:val="0090520F"/>
    <w:rPr>
      <w:color w:val="0000FF" w:themeColor="hyperlink"/>
      <w:u w:val="single"/>
    </w:rPr>
  </w:style>
  <w:style w:type="character" w:customStyle="1" w:styleId="Olstomnmnande1">
    <w:name w:val="Olöst omnämnande1"/>
    <w:basedOn w:val="Standardstycketeckensnitt"/>
    <w:uiPriority w:val="99"/>
    <w:semiHidden/>
    <w:unhideWhenUsed/>
    <w:rsid w:val="0090520F"/>
    <w:rPr>
      <w:color w:val="605E5C"/>
      <w:shd w:val="clear" w:color="auto" w:fill="E1DFDD"/>
    </w:rPr>
  </w:style>
  <w:style w:type="character" w:styleId="Olstomnmnande">
    <w:name w:val="Unresolved Mention"/>
    <w:basedOn w:val="Standardstycketeckensnitt"/>
    <w:uiPriority w:val="99"/>
    <w:semiHidden/>
    <w:unhideWhenUsed/>
    <w:rsid w:val="0087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0127">
      <w:bodyDiv w:val="1"/>
      <w:marLeft w:val="0"/>
      <w:marRight w:val="0"/>
      <w:marTop w:val="0"/>
      <w:marBottom w:val="0"/>
      <w:divBdr>
        <w:top w:val="none" w:sz="0" w:space="0" w:color="auto"/>
        <w:left w:val="none" w:sz="0" w:space="0" w:color="auto"/>
        <w:bottom w:val="none" w:sz="0" w:space="0" w:color="auto"/>
        <w:right w:val="none" w:sz="0" w:space="0" w:color="auto"/>
      </w:divBdr>
    </w:div>
    <w:div w:id="1353265956">
      <w:bodyDiv w:val="1"/>
      <w:marLeft w:val="0"/>
      <w:marRight w:val="0"/>
      <w:marTop w:val="0"/>
      <w:marBottom w:val="0"/>
      <w:divBdr>
        <w:top w:val="none" w:sz="0" w:space="0" w:color="auto"/>
        <w:left w:val="none" w:sz="0" w:space="0" w:color="auto"/>
        <w:bottom w:val="none" w:sz="0" w:space="0" w:color="auto"/>
        <w:right w:val="none" w:sz="0" w:space="0" w:color="auto"/>
      </w:divBdr>
    </w:div>
    <w:div w:id="192880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kan.svensson@seasid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kan.svensson@seaside.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bergsvind.se/om%20varbergsvi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68A509043E4DD429524A97404C88CCE" ma:contentTypeVersion="13" ma:contentTypeDescription="Skapa ett nytt dokument." ma:contentTypeScope="" ma:versionID="ee36da40d743add539df912566e5e7ec">
  <xsd:schema xmlns:xsd="http://www.w3.org/2001/XMLSchema" xmlns:xs="http://www.w3.org/2001/XMLSchema" xmlns:p="http://schemas.microsoft.com/office/2006/metadata/properties" xmlns:ns3="a89854c9-3cae-4002-8c06-3f773fb1c692" xmlns:ns4="34c4c4b9-136f-4a96-a17e-0f6329069564" targetNamespace="http://schemas.microsoft.com/office/2006/metadata/properties" ma:root="true" ma:fieldsID="bdb2b500576749758d9758bc5449e0fe" ns3:_="" ns4:_="">
    <xsd:import namespace="a89854c9-3cae-4002-8c06-3f773fb1c692"/>
    <xsd:import namespace="34c4c4b9-136f-4a96-a17e-0f63290695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854c9-3cae-4002-8c06-3f773fb1c69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4c4b9-136f-4a96-a17e-0f63290695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65E82-14B7-4F92-9155-177934059E3E}">
  <ds:schemaRefs>
    <ds:schemaRef ds:uri="http://schemas.openxmlformats.org/officeDocument/2006/bibliography"/>
  </ds:schemaRefs>
</ds:datastoreItem>
</file>

<file path=customXml/itemProps2.xml><?xml version="1.0" encoding="utf-8"?>
<ds:datastoreItem xmlns:ds="http://schemas.openxmlformats.org/officeDocument/2006/customXml" ds:itemID="{36C0A009-CE15-44B4-AB7B-FA0D74A2D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9654B-740F-4136-8903-3811D9F0502B}">
  <ds:schemaRefs>
    <ds:schemaRef ds:uri="http://schemas.microsoft.com/sharepoint/v3/contenttype/forms"/>
  </ds:schemaRefs>
</ds:datastoreItem>
</file>

<file path=customXml/itemProps4.xml><?xml version="1.0" encoding="utf-8"?>
<ds:datastoreItem xmlns:ds="http://schemas.openxmlformats.org/officeDocument/2006/customXml" ds:itemID="{E55042B0-3965-4B23-B081-8029037B5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854c9-3cae-4002-8c06-3f773fb1c692"/>
    <ds:schemaRef ds:uri="34c4c4b9-136f-4a96-a17e-0f6329069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5633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Varberg Energi AB</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Thorén</dc:creator>
  <cp:lastModifiedBy>Karin Thorén</cp:lastModifiedBy>
  <cp:revision>2</cp:revision>
  <cp:lastPrinted>2022-03-25T07:34:00Z</cp:lastPrinted>
  <dcterms:created xsi:type="dcterms:W3CDTF">2023-03-31T06:51:00Z</dcterms:created>
  <dcterms:modified xsi:type="dcterms:W3CDTF">2023-03-31T06:51:00Z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Varberg Energi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0x010100F68A509043E4DD429524A97404C88CCE</vt:lpwstr>
  </property>
</Properties>
</file>